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6126A" w:rsidRPr="00CF0D23" w:rsidP="00CF0D23" w14:paraId="7FFEDA6A" w14:textId="77777777">
      <w:pPr>
        <w:spacing w:line="480" w:lineRule="auto"/>
        <w:rPr>
          <w:rFonts w:ascii="Times New Roman" w:hAnsi="Times New Roman" w:cs="Times New Roman"/>
          <w:sz w:val="24"/>
          <w:szCs w:val="24"/>
        </w:rPr>
      </w:pPr>
      <w:r w:rsidRPr="00CF0D23">
        <w:rPr>
          <w:rFonts w:ascii="Times New Roman" w:hAnsi="Times New Roman" w:cs="Times New Roman"/>
          <w:sz w:val="24"/>
          <w:szCs w:val="24"/>
        </w:rPr>
        <w:t>Name:</w:t>
      </w:r>
    </w:p>
    <w:p w:rsidR="0076126A" w:rsidRPr="00CF0D23" w:rsidP="00CF0D23" w14:paraId="6F0E1CCD" w14:textId="77777777">
      <w:pPr>
        <w:spacing w:line="480" w:lineRule="auto"/>
        <w:rPr>
          <w:rFonts w:ascii="Times New Roman" w:hAnsi="Times New Roman" w:cs="Times New Roman"/>
          <w:sz w:val="24"/>
          <w:szCs w:val="24"/>
        </w:rPr>
      </w:pPr>
      <w:r w:rsidRPr="00CF0D23">
        <w:rPr>
          <w:rFonts w:ascii="Times New Roman" w:hAnsi="Times New Roman" w:cs="Times New Roman"/>
          <w:sz w:val="24"/>
          <w:szCs w:val="24"/>
        </w:rPr>
        <w:t>Professor:</w:t>
      </w:r>
    </w:p>
    <w:p w:rsidR="0076126A" w:rsidRPr="00CF0D23" w:rsidP="00CF0D23" w14:paraId="0B73CDE6" w14:textId="77777777">
      <w:pPr>
        <w:spacing w:line="480" w:lineRule="auto"/>
        <w:rPr>
          <w:rFonts w:ascii="Times New Roman" w:hAnsi="Times New Roman" w:cs="Times New Roman"/>
          <w:sz w:val="24"/>
          <w:szCs w:val="24"/>
        </w:rPr>
      </w:pPr>
      <w:r w:rsidRPr="00CF0D23">
        <w:rPr>
          <w:rFonts w:ascii="Times New Roman" w:hAnsi="Times New Roman" w:cs="Times New Roman"/>
          <w:sz w:val="24"/>
          <w:szCs w:val="24"/>
        </w:rPr>
        <w:t>Course:</w:t>
      </w:r>
    </w:p>
    <w:p w:rsidR="0076126A" w:rsidRPr="00CF0D23" w:rsidP="00CF0D23" w14:paraId="74AEB9E8" w14:textId="77777777">
      <w:pPr>
        <w:spacing w:line="480" w:lineRule="auto"/>
        <w:rPr>
          <w:rFonts w:ascii="Times New Roman" w:hAnsi="Times New Roman" w:cs="Times New Roman"/>
          <w:sz w:val="24"/>
          <w:szCs w:val="24"/>
        </w:rPr>
      </w:pPr>
      <w:r w:rsidRPr="00CF0D23">
        <w:rPr>
          <w:rFonts w:ascii="Times New Roman" w:hAnsi="Times New Roman" w:cs="Times New Roman"/>
          <w:sz w:val="24"/>
          <w:szCs w:val="24"/>
        </w:rPr>
        <w:t>Date:</w:t>
      </w:r>
    </w:p>
    <w:p w:rsidR="0076126A" w:rsidRPr="00CF0D23" w:rsidP="00CF0D23" w14:paraId="6E1EF2D0" w14:textId="77777777">
      <w:pPr>
        <w:spacing w:line="480" w:lineRule="auto"/>
        <w:jc w:val="center"/>
        <w:rPr>
          <w:rFonts w:ascii="Times New Roman" w:hAnsi="Times New Roman" w:cs="Times New Roman"/>
          <w:sz w:val="24"/>
          <w:szCs w:val="24"/>
        </w:rPr>
      </w:pPr>
      <w:r w:rsidRPr="00CF0D23">
        <w:rPr>
          <w:rFonts w:ascii="Times New Roman" w:hAnsi="Times New Roman" w:cs="Times New Roman"/>
          <w:sz w:val="24"/>
          <w:szCs w:val="24"/>
        </w:rPr>
        <w:t>Types of Monorail Systems</w:t>
      </w:r>
    </w:p>
    <w:p w:rsidR="00D7283B" w:rsidRPr="00CF0D23" w:rsidP="00CF0D23" w14:paraId="1FA91A32" w14:textId="1B8229B6">
      <w:pPr>
        <w:spacing w:line="480" w:lineRule="auto"/>
        <w:rPr>
          <w:rFonts w:ascii="Times New Roman" w:hAnsi="Times New Roman" w:cs="Times New Roman"/>
          <w:b/>
          <w:bCs/>
          <w:sz w:val="24"/>
          <w:szCs w:val="24"/>
        </w:rPr>
      </w:pPr>
      <w:r w:rsidRPr="00CF0D23">
        <w:rPr>
          <w:rFonts w:ascii="Times New Roman" w:hAnsi="Times New Roman" w:cs="Times New Roman"/>
          <w:b/>
          <w:bCs/>
          <w:sz w:val="24"/>
          <w:szCs w:val="24"/>
        </w:rPr>
        <w:t xml:space="preserve">LITERATURE REVIEW </w:t>
      </w:r>
    </w:p>
    <w:p w:rsidR="0020390B" w:rsidRPr="00CF0D23" w:rsidP="00CF0D23" w14:paraId="53AF2FE7" w14:textId="65FC785F">
      <w:pPr>
        <w:spacing w:line="480" w:lineRule="auto"/>
        <w:rPr>
          <w:rFonts w:ascii="Times New Roman" w:hAnsi="Times New Roman" w:cs="Times New Roman"/>
          <w:b/>
          <w:bCs/>
          <w:sz w:val="24"/>
          <w:szCs w:val="24"/>
        </w:rPr>
      </w:pPr>
      <w:r w:rsidRPr="00CF0D23">
        <w:rPr>
          <w:rFonts w:ascii="Times New Roman" w:hAnsi="Times New Roman" w:cs="Times New Roman"/>
          <w:b/>
          <w:bCs/>
          <w:sz w:val="24"/>
          <w:szCs w:val="24"/>
        </w:rPr>
        <w:t xml:space="preserve">Background </w:t>
      </w:r>
    </w:p>
    <w:p w:rsidR="00E626A1" w:rsidRPr="00CF0D23" w:rsidP="00CF0D23" w14:paraId="77C2812A" w14:textId="13AFCDF7">
      <w:pPr>
        <w:spacing w:before="240" w:line="480" w:lineRule="auto"/>
        <w:rPr>
          <w:rFonts w:ascii="Times New Roman" w:hAnsi="Times New Roman" w:cs="Times New Roman"/>
          <w:sz w:val="24"/>
          <w:szCs w:val="24"/>
        </w:rPr>
      </w:pPr>
      <w:r w:rsidRPr="00CF0D23">
        <w:rPr>
          <w:rFonts w:ascii="Times New Roman" w:hAnsi="Times New Roman" w:cs="Times New Roman"/>
          <w:sz w:val="24"/>
          <w:szCs w:val="24"/>
        </w:rPr>
        <w:t xml:space="preserve">One of the most important inventions in engineering is the development of monorails to aid in bulky materials. </w:t>
      </w:r>
      <w:r w:rsidRPr="00CF0D23" w:rsidR="00332C9A">
        <w:rPr>
          <w:rFonts w:ascii="Times New Roman" w:hAnsi="Times New Roman" w:cs="Times New Roman"/>
          <w:sz w:val="24"/>
          <w:szCs w:val="24"/>
        </w:rPr>
        <w:t xml:space="preserve">Overhead monorail systems are structured machines designed to travel above the workspace in an industry. The monorail system is attached to a hoisting system connected to the tracks via a bridge (Reference for Business). </w:t>
      </w:r>
      <w:r w:rsidRPr="00CF0D23" w:rsidR="00595116">
        <w:rPr>
          <w:rFonts w:ascii="Times New Roman" w:hAnsi="Times New Roman" w:cs="Times New Roman"/>
          <w:sz w:val="24"/>
          <w:szCs w:val="24"/>
        </w:rPr>
        <w:t xml:space="preserve">Monorail systems are designed to work in conjunction </w:t>
      </w:r>
      <w:r w:rsidRPr="00CF0D23" w:rsidR="00752E26">
        <w:rPr>
          <w:rFonts w:ascii="Times New Roman" w:hAnsi="Times New Roman" w:cs="Times New Roman"/>
          <w:sz w:val="24"/>
          <w:szCs w:val="24"/>
        </w:rPr>
        <w:t>with overhead</w:t>
      </w:r>
      <w:r w:rsidRPr="00CF0D23" w:rsidR="006008D0">
        <w:rPr>
          <w:rFonts w:ascii="Times New Roman" w:hAnsi="Times New Roman" w:cs="Times New Roman"/>
          <w:sz w:val="24"/>
          <w:szCs w:val="24"/>
        </w:rPr>
        <w:t xml:space="preserve"> traveling cranes to increase efficiency.</w:t>
      </w:r>
      <w:r w:rsidRPr="00CF0D23" w:rsidR="00752E26">
        <w:rPr>
          <w:rFonts w:ascii="Times New Roman" w:hAnsi="Times New Roman" w:cs="Times New Roman"/>
          <w:sz w:val="24"/>
          <w:szCs w:val="24"/>
        </w:rPr>
        <w:t xml:space="preserve"> Overhead traveling cranes and monorails date back to the 1860s. However, these structured machines were not widely used in the United States. Improved design and development of overhead monorails began during World War II when engineering companies were forced to manufacture and handle </w:t>
      </w:r>
      <w:r w:rsidRPr="00CF0D23" w:rsidR="009851EB">
        <w:rPr>
          <w:rFonts w:ascii="Times New Roman" w:hAnsi="Times New Roman" w:cs="Times New Roman"/>
          <w:sz w:val="24"/>
          <w:szCs w:val="24"/>
        </w:rPr>
        <w:t xml:space="preserve">more materials. </w:t>
      </w:r>
      <w:r w:rsidRPr="00CF0D23" w:rsidR="0020390B">
        <w:rPr>
          <w:rFonts w:ascii="Times New Roman" w:hAnsi="Times New Roman" w:cs="Times New Roman"/>
          <w:sz w:val="24"/>
          <w:szCs w:val="24"/>
        </w:rPr>
        <w:t>Using these systems in the mid-20</w:t>
      </w:r>
      <w:r w:rsidRPr="00CF0D23" w:rsidR="0020390B">
        <w:rPr>
          <w:rFonts w:ascii="Times New Roman" w:hAnsi="Times New Roman" w:cs="Times New Roman"/>
          <w:sz w:val="24"/>
          <w:szCs w:val="24"/>
          <w:vertAlign w:val="superscript"/>
        </w:rPr>
        <w:t xml:space="preserve">th </w:t>
      </w:r>
      <w:r w:rsidRPr="00CF0D23" w:rsidR="0020390B">
        <w:rPr>
          <w:rFonts w:ascii="Times New Roman" w:hAnsi="Times New Roman" w:cs="Times New Roman"/>
          <w:sz w:val="24"/>
          <w:szCs w:val="24"/>
        </w:rPr>
        <w:t>century increased production, lowered production costs, and improved performance. The last quarter of the 20</w:t>
      </w:r>
      <w:r w:rsidRPr="00CF0D23" w:rsidR="0020390B">
        <w:rPr>
          <w:rFonts w:ascii="Times New Roman" w:hAnsi="Times New Roman" w:cs="Times New Roman"/>
          <w:sz w:val="24"/>
          <w:szCs w:val="24"/>
          <w:vertAlign w:val="superscript"/>
        </w:rPr>
        <w:t>th</w:t>
      </w:r>
      <w:r w:rsidRPr="00CF0D23" w:rsidR="0020390B">
        <w:rPr>
          <w:rFonts w:ascii="Times New Roman" w:hAnsi="Times New Roman" w:cs="Times New Roman"/>
          <w:sz w:val="24"/>
          <w:szCs w:val="24"/>
        </w:rPr>
        <w:t xml:space="preserve"> century was characterized by an increase in production, which prompted a rise in overhead monorails' usage. </w:t>
      </w:r>
      <w:r w:rsidRPr="00CF0D23" w:rsidR="007B284E">
        <w:rPr>
          <w:rFonts w:ascii="Times New Roman" w:hAnsi="Times New Roman" w:cs="Times New Roman"/>
          <w:sz w:val="24"/>
          <w:szCs w:val="24"/>
        </w:rPr>
        <w:t xml:space="preserve">Using overhead monorail systems allowed industries to have more working space. This feature gave companies an ergonomic advantage because of the increased </w:t>
      </w:r>
      <w:r w:rsidRPr="00CF0D23" w:rsidR="00E9317B">
        <w:rPr>
          <w:rFonts w:ascii="Times New Roman" w:hAnsi="Times New Roman" w:cs="Times New Roman"/>
          <w:sz w:val="24"/>
          <w:szCs w:val="24"/>
        </w:rPr>
        <w:t>number of employees (</w:t>
      </w:r>
      <w:r w:rsidRPr="00CF0D23" w:rsidR="00C53072">
        <w:rPr>
          <w:rFonts w:ascii="Times New Roman" w:hAnsi="Times New Roman" w:cs="Times New Roman"/>
          <w:sz w:val="24"/>
          <w:szCs w:val="24"/>
        </w:rPr>
        <w:t>United States Census Bureau</w:t>
      </w:r>
      <w:r w:rsidRPr="00CF0D23" w:rsidR="00B37375">
        <w:rPr>
          <w:rFonts w:ascii="Times New Roman" w:hAnsi="Times New Roman" w:cs="Times New Roman"/>
          <w:sz w:val="24"/>
          <w:szCs w:val="24"/>
        </w:rPr>
        <w:t xml:space="preserve">). </w:t>
      </w:r>
    </w:p>
    <w:p w:rsidR="00D34BBF" w:rsidRPr="00CF0D23" w:rsidP="00CF0D23" w14:paraId="5A7D3F7E" w14:textId="08CB64E3">
      <w:pPr>
        <w:spacing w:before="240" w:line="480" w:lineRule="auto"/>
        <w:rPr>
          <w:rFonts w:ascii="Times New Roman" w:hAnsi="Times New Roman" w:cs="Times New Roman"/>
          <w:b/>
          <w:bCs/>
          <w:sz w:val="24"/>
          <w:szCs w:val="24"/>
        </w:rPr>
      </w:pPr>
      <w:r w:rsidRPr="00CF0D23">
        <w:rPr>
          <w:rFonts w:ascii="Times New Roman" w:hAnsi="Times New Roman" w:cs="Times New Roman"/>
          <w:b/>
          <w:bCs/>
          <w:sz w:val="24"/>
          <w:szCs w:val="24"/>
        </w:rPr>
        <w:t>Monorail systems</w:t>
      </w:r>
    </w:p>
    <w:p w:rsidR="00E626A1" w:rsidRPr="00CF0D23" w:rsidP="00CF0D23" w14:paraId="66A95BAA" w14:textId="50782764">
      <w:pPr>
        <w:spacing w:before="240" w:line="480" w:lineRule="auto"/>
        <w:rPr>
          <w:rFonts w:ascii="Times New Roman" w:hAnsi="Times New Roman" w:cs="Times New Roman"/>
          <w:sz w:val="24"/>
          <w:szCs w:val="24"/>
        </w:rPr>
      </w:pPr>
      <w:r w:rsidRPr="00CF0D23">
        <w:rPr>
          <w:rFonts w:ascii="Times New Roman" w:hAnsi="Times New Roman" w:cs="Times New Roman"/>
          <w:sz w:val="24"/>
          <w:szCs w:val="24"/>
        </w:rPr>
        <w:t xml:space="preserve">Monorail systems and cranes can be designed to be manually operated or use wireless controls. Through controls, their vertical, horizontal, and lateral movements are controlled. </w:t>
      </w:r>
      <w:r w:rsidRPr="00CF0D23" w:rsidR="000B5BA9">
        <w:rPr>
          <w:rFonts w:ascii="Times New Roman" w:hAnsi="Times New Roman" w:cs="Times New Roman"/>
          <w:sz w:val="24"/>
          <w:szCs w:val="24"/>
        </w:rPr>
        <w:t>These systems are designed to transport materials from one point to another in the manufacturing process. Monorail systems come in various styles, differentiated by the types of attachments used to help in lifting and movement of loads. A monorail can be defined as</w:t>
      </w:r>
      <w:r w:rsidRPr="00CF0D23" w:rsidR="009D1E4B">
        <w:rPr>
          <w:rFonts w:ascii="Times New Roman" w:hAnsi="Times New Roman" w:cs="Times New Roman"/>
          <w:sz w:val="24"/>
          <w:szCs w:val="24"/>
        </w:rPr>
        <w:t xml:space="preserve"> an overhead run of a fixed overhead track with trolleys fitted with trolley hoists to lift, suspend, and lower loads (MHI). </w:t>
      </w:r>
      <w:r w:rsidRPr="00CF0D23" w:rsidR="00D34BBF">
        <w:rPr>
          <w:rFonts w:ascii="Times New Roman" w:hAnsi="Times New Roman" w:cs="Times New Roman"/>
          <w:sz w:val="24"/>
          <w:szCs w:val="24"/>
        </w:rPr>
        <w:t xml:space="preserve">Monorail systems composed of several trolleys are called a trolley conveyor. </w:t>
      </w:r>
      <w:r w:rsidRPr="00CF0D23" w:rsidR="005F0A28">
        <w:rPr>
          <w:rFonts w:ascii="Times New Roman" w:hAnsi="Times New Roman" w:cs="Times New Roman"/>
          <w:sz w:val="24"/>
          <w:szCs w:val="24"/>
        </w:rPr>
        <w:t xml:space="preserve">This name is associated with the fact that at any moment, there are trolleys in the track. </w:t>
      </w:r>
      <w:r w:rsidRPr="00CF0D23" w:rsidR="002255DB">
        <w:rPr>
          <w:rFonts w:ascii="Times New Roman" w:hAnsi="Times New Roman" w:cs="Times New Roman"/>
          <w:sz w:val="24"/>
          <w:szCs w:val="24"/>
        </w:rPr>
        <w:t xml:space="preserve">Monorail systems can be manually controlled or controlled using automatic controls. </w:t>
      </w:r>
      <w:r w:rsidRPr="00CF0D23" w:rsidR="00DC1AF1">
        <w:rPr>
          <w:rFonts w:ascii="Times New Roman" w:hAnsi="Times New Roman" w:cs="Times New Roman"/>
          <w:sz w:val="24"/>
          <w:szCs w:val="24"/>
        </w:rPr>
        <w:t xml:space="preserve">These controls are used to aid in the movement of the ways from point A to point B. </w:t>
      </w:r>
      <w:r w:rsidRPr="00CF0D23" w:rsidR="002F663C">
        <w:rPr>
          <w:rFonts w:ascii="Times New Roman" w:hAnsi="Times New Roman" w:cs="Times New Roman"/>
          <w:sz w:val="24"/>
          <w:szCs w:val="24"/>
        </w:rPr>
        <w:t xml:space="preserve">Another important feature for automatic monorails using electricity is that they can be enclosed or patented. </w:t>
      </w:r>
      <w:r w:rsidRPr="00CF0D23" w:rsidR="00920ED2">
        <w:rPr>
          <w:rFonts w:ascii="Times New Roman" w:hAnsi="Times New Roman" w:cs="Times New Roman"/>
          <w:sz w:val="24"/>
          <w:szCs w:val="24"/>
        </w:rPr>
        <w:t xml:space="preserve">According to MHI, </w:t>
      </w:r>
      <w:r w:rsidRPr="00CF0D23" w:rsidR="00F61E91">
        <w:rPr>
          <w:rFonts w:ascii="Times New Roman" w:hAnsi="Times New Roman" w:cs="Times New Roman"/>
          <w:sz w:val="24"/>
          <w:szCs w:val="24"/>
        </w:rPr>
        <w:t xml:space="preserve">monorail systems with an enclosed electrified track use a rectangular tube-shaped path designed with a continuous slot running along the underside above the workspace. </w:t>
      </w:r>
      <w:r w:rsidRPr="00CF0D23" w:rsidR="00A67214">
        <w:rPr>
          <w:rFonts w:ascii="Times New Roman" w:hAnsi="Times New Roman" w:cs="Times New Roman"/>
          <w:sz w:val="24"/>
          <w:szCs w:val="24"/>
        </w:rPr>
        <w:t>In this track, trolleys are designed to travel on the bottom of the interior, creating more work</w:t>
      </w:r>
      <w:r w:rsidRPr="00CF0D23" w:rsidR="00B145A7">
        <w:rPr>
          <w:rFonts w:ascii="Times New Roman" w:hAnsi="Times New Roman" w:cs="Times New Roman"/>
          <w:sz w:val="24"/>
          <w:szCs w:val="24"/>
        </w:rPr>
        <w:t xml:space="preserve">space. </w:t>
      </w:r>
      <w:r w:rsidRPr="00CF0D23" w:rsidR="000F273C">
        <w:rPr>
          <w:rFonts w:ascii="Times New Roman" w:hAnsi="Times New Roman" w:cs="Times New Roman"/>
          <w:sz w:val="24"/>
          <w:szCs w:val="24"/>
        </w:rPr>
        <w:t>On the other hand, a patented way is intended to form an inverted T-shaped track for the trolleys to run along. 
</w:t>
      </w:r>
    </w:p>
    <w:p w:rsidR="00906516" w:rsidRPr="00CF0D23" w:rsidP="00CF0D23" w14:paraId="2C8BF854" w14:textId="22C195E2">
      <w:pPr>
        <w:spacing w:before="240" w:line="480" w:lineRule="auto"/>
        <w:rPr>
          <w:rFonts w:ascii="Times New Roman" w:hAnsi="Times New Roman" w:cs="Times New Roman"/>
          <w:b/>
          <w:bCs/>
          <w:sz w:val="24"/>
          <w:szCs w:val="24"/>
        </w:rPr>
      </w:pPr>
      <w:r w:rsidRPr="00CF0D23">
        <w:rPr>
          <w:rFonts w:ascii="Times New Roman" w:hAnsi="Times New Roman" w:cs="Times New Roman"/>
          <w:b/>
          <w:bCs/>
          <w:sz w:val="24"/>
          <w:szCs w:val="24"/>
        </w:rPr>
        <w:t xml:space="preserve">Below the Hook Equipment </w:t>
      </w:r>
    </w:p>
    <w:p w:rsidR="00906516" w:rsidRPr="00CF0D23" w:rsidP="00CF0D23" w14:paraId="40A24879" w14:textId="317033C4">
      <w:pPr>
        <w:spacing w:before="240" w:line="480" w:lineRule="auto"/>
        <w:rPr>
          <w:rFonts w:ascii="Times New Roman" w:hAnsi="Times New Roman" w:cs="Times New Roman"/>
          <w:sz w:val="24"/>
          <w:szCs w:val="24"/>
        </w:rPr>
      </w:pPr>
      <w:r w:rsidRPr="00CF0D23">
        <w:rPr>
          <w:rFonts w:ascii="Times New Roman" w:hAnsi="Times New Roman" w:cs="Times New Roman"/>
          <w:sz w:val="24"/>
          <w:szCs w:val="24"/>
        </w:rPr>
        <w:t xml:space="preserve">There </w:t>
      </w:r>
      <w:r w:rsidRPr="00CF0D23">
        <w:rPr>
          <w:rFonts w:ascii="Times New Roman" w:hAnsi="Times New Roman" w:cs="Times New Roman"/>
          <w:sz w:val="24"/>
          <w:szCs w:val="24"/>
        </w:rPr>
        <w:t>are</w:t>
      </w:r>
      <w:r w:rsidRPr="00CF0D23">
        <w:rPr>
          <w:rFonts w:ascii="Times New Roman" w:hAnsi="Times New Roman" w:cs="Times New Roman"/>
          <w:sz w:val="24"/>
          <w:szCs w:val="24"/>
        </w:rPr>
        <w:t xml:space="preserve"> different equipment that is designed to be used together with the overhead monorail systems. </w:t>
      </w:r>
      <w:r w:rsidRPr="00CF0D23" w:rsidR="00277055">
        <w:rPr>
          <w:rFonts w:ascii="Times New Roman" w:hAnsi="Times New Roman" w:cs="Times New Roman"/>
          <w:sz w:val="24"/>
          <w:szCs w:val="24"/>
        </w:rPr>
        <w:t xml:space="preserve">This equipment is added to the trolleys and hoists to aid in lifting, suspending, and lowering loads. </w:t>
      </w:r>
      <w:r w:rsidRPr="00CF0D23" w:rsidR="00131361">
        <w:rPr>
          <w:rFonts w:ascii="Times New Roman" w:hAnsi="Times New Roman" w:cs="Times New Roman"/>
          <w:sz w:val="24"/>
          <w:szCs w:val="24"/>
        </w:rPr>
        <w:t xml:space="preserve">Common end effectors used to increase </w:t>
      </w:r>
      <w:r w:rsidRPr="00CF0D23" w:rsidR="00131361">
        <w:rPr>
          <w:rFonts w:ascii="Times New Roman" w:hAnsi="Times New Roman" w:cs="Times New Roman"/>
          <w:sz w:val="24"/>
          <w:szCs w:val="24"/>
        </w:rPr>
        <w:t>monorail systems' efficiency are c hook, gripping lifter, vacuum lifters, mechanical lifters, sheer lifters, strap hoists, magnet lifts, pallet lifters, and drum turners</w:t>
      </w:r>
      <w:r w:rsidRPr="00CF0D23" w:rsidR="00AE26EA">
        <w:rPr>
          <w:rFonts w:ascii="Times New Roman" w:hAnsi="Times New Roman" w:cs="Times New Roman"/>
          <w:sz w:val="24"/>
          <w:szCs w:val="24"/>
        </w:rPr>
        <w:t xml:space="preserve"> (MHI). </w:t>
      </w:r>
    </w:p>
    <w:p w:rsidR="003D4E9C" w:rsidRPr="00CF0D23" w:rsidP="00CF0D23" w14:paraId="387EC630" w14:textId="56DE5DAA">
      <w:pPr>
        <w:spacing w:before="240" w:line="480" w:lineRule="auto"/>
        <w:rPr>
          <w:rFonts w:ascii="Times New Roman" w:hAnsi="Times New Roman" w:cs="Times New Roman"/>
          <w:b/>
          <w:bCs/>
          <w:sz w:val="24"/>
          <w:szCs w:val="24"/>
        </w:rPr>
      </w:pPr>
      <w:r w:rsidRPr="00CF0D23">
        <w:rPr>
          <w:rFonts w:ascii="Times New Roman" w:hAnsi="Times New Roman" w:cs="Times New Roman"/>
          <w:b/>
          <w:bCs/>
          <w:sz w:val="24"/>
          <w:szCs w:val="24"/>
        </w:rPr>
        <w:t xml:space="preserve">Benefits of Using Monorail Systems in Engineering Companies </w:t>
      </w:r>
    </w:p>
    <w:p w:rsidR="003D4E9C" w:rsidRPr="00CF0D23" w:rsidP="00CF0D23" w14:paraId="2D31E0D9" w14:textId="530B80CA">
      <w:pPr>
        <w:spacing w:before="240" w:line="480" w:lineRule="auto"/>
        <w:rPr>
          <w:rFonts w:ascii="Times New Roman" w:hAnsi="Times New Roman" w:cs="Times New Roman"/>
          <w:sz w:val="24"/>
          <w:szCs w:val="24"/>
        </w:rPr>
      </w:pPr>
      <w:r w:rsidRPr="00CF0D23">
        <w:rPr>
          <w:rFonts w:ascii="Times New Roman" w:hAnsi="Times New Roman" w:cs="Times New Roman"/>
          <w:sz w:val="24"/>
          <w:szCs w:val="24"/>
        </w:rPr>
        <w:t xml:space="preserve">There are several advantages associated with the use of monorail systems in </w:t>
      </w:r>
      <w:r w:rsidRPr="00CF0D23">
        <w:rPr>
          <w:rFonts w:ascii="Times New Roman" w:hAnsi="Times New Roman" w:cs="Times New Roman"/>
          <w:sz w:val="24"/>
          <w:szCs w:val="24"/>
        </w:rPr>
        <w:t>a</w:t>
      </w:r>
      <w:r w:rsidRPr="00CF0D23">
        <w:rPr>
          <w:rFonts w:ascii="Times New Roman" w:hAnsi="Times New Roman" w:cs="Times New Roman"/>
          <w:sz w:val="24"/>
          <w:szCs w:val="24"/>
        </w:rPr>
        <w:t>n engineering company.</w:t>
      </w:r>
      <w:r w:rsidRPr="00CF0D23" w:rsidR="001B699D">
        <w:rPr>
          <w:rFonts w:ascii="Times New Roman" w:hAnsi="Times New Roman" w:cs="Times New Roman"/>
          <w:sz w:val="24"/>
          <w:szCs w:val="24"/>
        </w:rPr>
        <w:t xml:space="preserve"> The first advantage is that the systems are adaptable. These systems can be designed to operate on any floor surface and for a variety of needs. Considering that engineering companies operate in a highly dynamic environment, they have to develop systems that can be used for different purposes </w:t>
      </w:r>
      <w:r w:rsidRPr="00CF0D23" w:rsidR="00D87F50">
        <w:rPr>
          <w:rFonts w:ascii="Times New Roman" w:hAnsi="Times New Roman" w:cs="Times New Roman"/>
          <w:sz w:val="24"/>
          <w:szCs w:val="24"/>
        </w:rPr>
        <w:t>simultaneously</w:t>
      </w:r>
      <w:r w:rsidRPr="00CF0D23" w:rsidR="001B699D">
        <w:rPr>
          <w:rFonts w:ascii="Times New Roman" w:hAnsi="Times New Roman" w:cs="Times New Roman"/>
          <w:sz w:val="24"/>
          <w:szCs w:val="24"/>
        </w:rPr>
        <w:t>.</w:t>
      </w:r>
      <w:r w:rsidRPr="00CF0D23" w:rsidR="00D87F50">
        <w:rPr>
          <w:rFonts w:ascii="Times New Roman" w:hAnsi="Times New Roman" w:cs="Times New Roman"/>
          <w:sz w:val="24"/>
          <w:szCs w:val="24"/>
        </w:rPr>
        <w:t xml:space="preserve"> </w:t>
      </w:r>
      <w:r w:rsidRPr="00CF0D23" w:rsidR="00B03242">
        <w:rPr>
          <w:rFonts w:ascii="Times New Roman" w:hAnsi="Times New Roman" w:cs="Times New Roman"/>
          <w:sz w:val="24"/>
          <w:szCs w:val="24"/>
        </w:rPr>
        <w:t xml:space="preserve">Another advantage is that they can be customized. The presence of below the hook equipment allows operators to modify them to handle additional loads with different masses and shapes. </w:t>
      </w:r>
      <w:r w:rsidRPr="00CF0D23" w:rsidR="003C1DEF">
        <w:rPr>
          <w:rFonts w:ascii="Times New Roman" w:hAnsi="Times New Roman" w:cs="Times New Roman"/>
          <w:sz w:val="24"/>
          <w:szCs w:val="24"/>
        </w:rPr>
        <w:t xml:space="preserve">Working in an engineering company has been linked with workplace injuries and other safety issues. However, the installation of overhead monorail systems creates more workspace, removes strain from human resources, lowers the rate of accidents, and increases ergonomics. </w:t>
      </w:r>
      <w:r w:rsidRPr="00CF0D23" w:rsidR="005A6B9B">
        <w:rPr>
          <w:rFonts w:ascii="Times New Roman" w:hAnsi="Times New Roman" w:cs="Times New Roman"/>
          <w:sz w:val="24"/>
          <w:szCs w:val="24"/>
        </w:rPr>
        <w:t xml:space="preserve">The main reason for installing overhead monorail systems is to </w:t>
      </w:r>
      <w:r w:rsidRPr="00CF0D23" w:rsidR="00A95F6A">
        <w:rPr>
          <w:rFonts w:ascii="Times New Roman" w:hAnsi="Times New Roman" w:cs="Times New Roman"/>
          <w:sz w:val="24"/>
          <w:szCs w:val="24"/>
        </w:rPr>
        <w:t xml:space="preserve">increase efficiency and precision. These systems can position loads in the exact area in the production process. Precise positioning minimizes time wastage and production process uncertainties. </w:t>
      </w:r>
      <w:r w:rsidRPr="00CF0D23" w:rsidR="00082900">
        <w:rPr>
          <w:rFonts w:ascii="Times New Roman" w:hAnsi="Times New Roman" w:cs="Times New Roman"/>
          <w:sz w:val="24"/>
          <w:szCs w:val="24"/>
        </w:rPr>
        <w:t xml:space="preserve">These systems play an essential role in cutting operational costs. These systems are designed to cover a large area and thus eliminates the need for manual labor. </w:t>
      </w:r>
      <w:r w:rsidRPr="00CF0D23" w:rsidR="00790F94">
        <w:rPr>
          <w:rFonts w:ascii="Times New Roman" w:hAnsi="Times New Roman" w:cs="Times New Roman"/>
          <w:sz w:val="24"/>
          <w:szCs w:val="24"/>
        </w:rPr>
        <w:t xml:space="preserve">In an engineering company, the probability of products being damaged is high. </w:t>
      </w:r>
      <w:r w:rsidRPr="00CF0D23" w:rsidR="00261842">
        <w:rPr>
          <w:rFonts w:ascii="Times New Roman" w:hAnsi="Times New Roman" w:cs="Times New Roman"/>
          <w:sz w:val="24"/>
          <w:szCs w:val="24"/>
        </w:rPr>
        <w:t xml:space="preserve">However, installing these systems ensure that the exact loads are optimally positioned and at the right speeds. The use of below the hook equipment ensures that various loads can </w:t>
      </w:r>
      <w:r w:rsidRPr="00CF0D23" w:rsidR="00A34BDC">
        <w:rPr>
          <w:rFonts w:ascii="Times New Roman" w:hAnsi="Times New Roman" w:cs="Times New Roman"/>
          <w:sz w:val="24"/>
          <w:szCs w:val="24"/>
        </w:rPr>
        <w:t>be properly</w:t>
      </w:r>
      <w:r w:rsidRPr="00CF0D23" w:rsidR="00261842">
        <w:rPr>
          <w:rFonts w:ascii="Times New Roman" w:hAnsi="Times New Roman" w:cs="Times New Roman"/>
          <w:sz w:val="24"/>
          <w:szCs w:val="24"/>
        </w:rPr>
        <w:t xml:space="preserve"> secured and transported to where it is needed.</w:t>
      </w:r>
      <w:r w:rsidRPr="00CF0D23" w:rsidR="00A34BDC">
        <w:rPr>
          <w:rFonts w:ascii="Times New Roman" w:hAnsi="Times New Roman" w:cs="Times New Roman"/>
          <w:sz w:val="24"/>
          <w:szCs w:val="24"/>
        </w:rPr>
        <w:t xml:space="preserve"> It is necessary to understand that monorail systems are designed using modern technologies to ensure that capacity rating are not exceeded, thus lowering maintenance costs. 
</w:t>
      </w:r>
    </w:p>
    <w:p w:rsidR="00610136" w:rsidRPr="00CF0D23" w:rsidP="00CF0D23" w14:paraId="34F55D3C" w14:textId="1B1976EA">
      <w:pPr>
        <w:spacing w:before="240" w:line="480" w:lineRule="auto"/>
        <w:rPr>
          <w:rFonts w:ascii="Times New Roman" w:hAnsi="Times New Roman" w:cs="Times New Roman"/>
          <w:b/>
          <w:bCs/>
          <w:sz w:val="24"/>
          <w:szCs w:val="24"/>
        </w:rPr>
      </w:pPr>
      <w:r w:rsidRPr="00CF0D23">
        <w:rPr>
          <w:rFonts w:ascii="Times New Roman" w:hAnsi="Times New Roman" w:cs="Times New Roman"/>
          <w:b/>
          <w:bCs/>
          <w:sz w:val="24"/>
          <w:szCs w:val="24"/>
        </w:rPr>
        <w:t xml:space="preserve">Challenge in Design and </w:t>
      </w:r>
      <w:r w:rsidRPr="00CF0D23" w:rsidR="00641C41">
        <w:rPr>
          <w:rFonts w:ascii="Times New Roman" w:hAnsi="Times New Roman" w:cs="Times New Roman"/>
          <w:b/>
          <w:bCs/>
          <w:sz w:val="24"/>
          <w:szCs w:val="24"/>
        </w:rPr>
        <w:t>Development</w:t>
      </w:r>
      <w:r w:rsidRPr="00CF0D23">
        <w:rPr>
          <w:rFonts w:ascii="Times New Roman" w:hAnsi="Times New Roman" w:cs="Times New Roman"/>
          <w:b/>
          <w:bCs/>
          <w:sz w:val="24"/>
          <w:szCs w:val="24"/>
        </w:rPr>
        <w:t xml:space="preserve"> </w:t>
      </w:r>
    </w:p>
    <w:p w:rsidR="00CA3D9C" w:rsidRPr="00CF0D23" w:rsidP="00CF0D23" w14:paraId="62A53AA3" w14:textId="1C78EC7B">
      <w:pPr>
        <w:spacing w:before="240" w:line="480" w:lineRule="auto"/>
        <w:rPr>
          <w:rFonts w:ascii="Times New Roman" w:hAnsi="Times New Roman" w:cs="Times New Roman"/>
          <w:sz w:val="24"/>
          <w:szCs w:val="24"/>
        </w:rPr>
      </w:pPr>
      <w:r w:rsidRPr="00CF0D23">
        <w:rPr>
          <w:rFonts w:ascii="Times New Roman" w:hAnsi="Times New Roman" w:cs="Times New Roman"/>
          <w:sz w:val="24"/>
          <w:szCs w:val="24"/>
        </w:rPr>
        <w:t>In the process of designing overhead monorails,</w:t>
      </w:r>
      <w:r w:rsidRPr="00CF0D23" w:rsidR="008141B7">
        <w:rPr>
          <w:rFonts w:ascii="Times New Roman" w:hAnsi="Times New Roman" w:cs="Times New Roman"/>
          <w:sz w:val="24"/>
          <w:szCs w:val="24"/>
        </w:rPr>
        <w:t xml:space="preserve"> designers and developers in engineering face several challenges. </w:t>
      </w:r>
      <w:r w:rsidRPr="00CF0D23" w:rsidR="003D4E9C">
        <w:rPr>
          <w:rFonts w:ascii="Times New Roman" w:hAnsi="Times New Roman" w:cs="Times New Roman"/>
          <w:sz w:val="24"/>
          <w:szCs w:val="24"/>
        </w:rPr>
        <w:t>One of the major challenges that design and development departments in engineering companies are in developing efficient systems, increasing productivity, and maintaining and economically feasible. With an increased demand to handle more manufactured goods, companies strive to build structures, holding more materials simultaneously. Designing these systems, however, is complex because different factors have to be put into consideration. Designers and developers need to consider factors that include trolley design, track switching, power supply, safe working loads, anchorage points, and types of drives.</w:t>
      </w:r>
      <w:r w:rsidRPr="00CF0D23" w:rsidR="00B80706">
        <w:rPr>
          <w:rFonts w:ascii="Times New Roman" w:hAnsi="Times New Roman" w:cs="Times New Roman"/>
          <w:sz w:val="24"/>
          <w:szCs w:val="24"/>
        </w:rPr>
        <w:t xml:space="preserve"> </w:t>
      </w:r>
      <w:r w:rsidRPr="00CF0D23">
        <w:rPr>
          <w:rFonts w:ascii="Times New Roman" w:hAnsi="Times New Roman" w:cs="Times New Roman"/>
          <w:sz w:val="24"/>
          <w:szCs w:val="24"/>
        </w:rPr>
        <w:t xml:space="preserve">Another challenge that is expected in this unit is frequent design changes. </w:t>
      </w:r>
      <w:r w:rsidRPr="00CF0D23" w:rsidR="000349E8">
        <w:rPr>
          <w:rFonts w:ascii="Times New Roman" w:hAnsi="Times New Roman" w:cs="Times New Roman"/>
          <w:sz w:val="24"/>
          <w:szCs w:val="24"/>
        </w:rPr>
        <w:t>This challenge is linked to the fact that engineering is an iterative process.</w:t>
      </w:r>
      <w:r w:rsidRPr="00CF0D23" w:rsidR="005D20C5">
        <w:rPr>
          <w:rFonts w:ascii="Times New Roman" w:hAnsi="Times New Roman" w:cs="Times New Roman"/>
          <w:sz w:val="24"/>
          <w:szCs w:val="24"/>
        </w:rPr>
        <w:t xml:space="preserve"> </w:t>
      </w:r>
      <w:r w:rsidRPr="00CF0D23" w:rsidR="00E32E5A">
        <w:rPr>
          <w:rFonts w:ascii="Times New Roman" w:hAnsi="Times New Roman" w:cs="Times New Roman"/>
          <w:sz w:val="24"/>
          <w:szCs w:val="24"/>
        </w:rPr>
        <w:t xml:space="preserve">Changes in the design requirements, especially the specifications of a product, project, or process. If any of these specifications are changed, engineers are faced with the challenge of installing new or redesigning the existing overhead monorails. </w:t>
      </w:r>
      <w:r w:rsidRPr="00CF0D23" w:rsidR="002C7387">
        <w:rPr>
          <w:rFonts w:ascii="Times New Roman" w:hAnsi="Times New Roman" w:cs="Times New Roman"/>
          <w:sz w:val="24"/>
          <w:szCs w:val="24"/>
        </w:rPr>
        <w:t xml:space="preserve">Designers and developers can also meet complexity challenges resulting from dynamic consumer needs and changing business environments. </w:t>
      </w:r>
      <w:r w:rsidRPr="00CF0D23" w:rsidR="00B54A79">
        <w:rPr>
          <w:rFonts w:ascii="Times New Roman" w:hAnsi="Times New Roman" w:cs="Times New Roman"/>
          <w:sz w:val="24"/>
          <w:szCs w:val="24"/>
        </w:rPr>
        <w:t>Other problems encountered in the design and development unit are limited competent staff and finding design errors at later stages. 
</w:t>
      </w:r>
    </w:p>
    <w:p w:rsidR="00641C41" w:rsidRPr="00CF0D23" w:rsidP="00CF0D23" w14:paraId="286285B3" w14:textId="2B4DCC59">
      <w:pPr>
        <w:spacing w:before="240" w:line="480" w:lineRule="auto"/>
        <w:rPr>
          <w:rFonts w:ascii="Times New Roman" w:hAnsi="Times New Roman" w:cs="Times New Roman"/>
          <w:sz w:val="24"/>
          <w:szCs w:val="24"/>
        </w:rPr>
      </w:pPr>
      <w:r w:rsidRPr="00CF0D23">
        <w:rPr>
          <w:rFonts w:ascii="Times New Roman" w:hAnsi="Times New Roman" w:cs="Times New Roman"/>
          <w:sz w:val="24"/>
          <w:szCs w:val="24"/>
        </w:rPr>
        <w:t>The following methodology was used to understand the extent of this challenge and the strategies that can be used to address it. 
</w:t>
      </w:r>
    </w:p>
    <w:p w:rsidR="003271DA" w:rsidRPr="00CF0D23" w:rsidP="00CF0D23" w14:paraId="40D9E210" w14:textId="01C24C52">
      <w:pPr>
        <w:spacing w:before="240" w:line="480" w:lineRule="auto"/>
        <w:rPr>
          <w:rFonts w:ascii="Times New Roman" w:hAnsi="Times New Roman" w:cs="Times New Roman"/>
          <w:b/>
          <w:bCs/>
          <w:sz w:val="24"/>
          <w:szCs w:val="24"/>
        </w:rPr>
      </w:pPr>
      <w:r w:rsidRPr="00CF0D23">
        <w:rPr>
          <w:rFonts w:ascii="Times New Roman" w:hAnsi="Times New Roman" w:cs="Times New Roman"/>
          <w:b/>
          <w:bCs/>
          <w:sz w:val="24"/>
          <w:szCs w:val="24"/>
        </w:rPr>
        <w:t xml:space="preserve">METHODOLOGY </w:t>
      </w:r>
    </w:p>
    <w:p w:rsidR="007504A4" w:rsidRPr="00CF0D23" w:rsidP="00CF0D23" w14:paraId="5FC5CDFD" w14:textId="77777777">
      <w:pPr>
        <w:spacing w:before="240" w:line="480" w:lineRule="auto"/>
        <w:rPr>
          <w:rFonts w:ascii="Times New Roman" w:hAnsi="Times New Roman" w:cs="Times New Roman"/>
          <w:sz w:val="24"/>
          <w:szCs w:val="24"/>
        </w:rPr>
      </w:pPr>
      <w:r w:rsidRPr="00CF0D23">
        <w:rPr>
          <w:rFonts w:ascii="Times New Roman" w:hAnsi="Times New Roman" w:cs="Times New Roman"/>
          <w:sz w:val="24"/>
          <w:szCs w:val="24"/>
        </w:rPr>
        <w:t xml:space="preserve">A methodology will be used in this research to determine the challenges designers in engineering companies face when developing below the hook equipment to attach to trolleys and hoists. </w:t>
      </w:r>
      <w:r w:rsidRPr="00CF0D23" w:rsidR="00EE6E69">
        <w:rPr>
          <w:rFonts w:ascii="Times New Roman" w:hAnsi="Times New Roman" w:cs="Times New Roman"/>
          <w:sz w:val="24"/>
          <w:szCs w:val="24"/>
        </w:rPr>
        <w:t xml:space="preserve">Another challenge that will be explored is designing effective track and purpose switching. Different research methods can be used </w:t>
      </w:r>
      <w:r w:rsidRPr="00CF0D23" w:rsidR="00F97E82">
        <w:rPr>
          <w:rFonts w:ascii="Times New Roman" w:hAnsi="Times New Roman" w:cs="Times New Roman"/>
          <w:sz w:val="24"/>
          <w:szCs w:val="24"/>
        </w:rPr>
        <w:t xml:space="preserve">to gather insights about a challenge and come up with a hypothesis. </w:t>
      </w:r>
      <w:r w:rsidRPr="00CF0D23" w:rsidR="006A31A0">
        <w:rPr>
          <w:rFonts w:ascii="Times New Roman" w:hAnsi="Times New Roman" w:cs="Times New Roman"/>
          <w:sz w:val="24"/>
          <w:szCs w:val="24"/>
        </w:rPr>
        <w:t>Commonly used methods include surveys, questionnaires, observational trials, experiments, case studies, and interviews, among others</w:t>
      </w:r>
      <w:r w:rsidRPr="00CF0D23" w:rsidR="00296D75">
        <w:rPr>
          <w:rFonts w:ascii="Times New Roman" w:hAnsi="Times New Roman" w:cs="Times New Roman"/>
          <w:sz w:val="24"/>
          <w:szCs w:val="24"/>
        </w:rPr>
        <w:t xml:space="preserve"> (Oh). </w:t>
      </w:r>
      <w:r w:rsidRPr="00CF0D23">
        <w:rPr>
          <w:rFonts w:ascii="Times New Roman" w:hAnsi="Times New Roman" w:cs="Times New Roman"/>
          <w:sz w:val="24"/>
          <w:szCs w:val="24"/>
        </w:rPr>
        <w:t>For this research, the most appropriate research method is a quantitative method. A survey will be conducted to gather the findings of the study. Different factors will be put into consideration in the process of completing the research.
</w:t>
      </w:r>
    </w:p>
    <w:p w:rsidR="003D4E9C" w:rsidRPr="00CF0D23" w:rsidP="00CF0D23" w14:paraId="4E4E6B1E" w14:textId="35B06058">
      <w:pPr>
        <w:spacing w:before="240" w:line="480" w:lineRule="auto"/>
        <w:rPr>
          <w:rFonts w:ascii="Times New Roman" w:hAnsi="Times New Roman" w:cs="Times New Roman"/>
          <w:sz w:val="24"/>
          <w:szCs w:val="24"/>
        </w:rPr>
      </w:pPr>
      <w:r w:rsidRPr="00CF0D23">
        <w:rPr>
          <w:rFonts w:ascii="Times New Roman" w:hAnsi="Times New Roman" w:cs="Times New Roman"/>
          <w:sz w:val="24"/>
          <w:szCs w:val="24"/>
        </w:rPr>
        <w:t>The first consideration to make is about the rights of the participants. The research will cover five ethical principles to protect the wellbeing of participants. The first principle is to ensure that participants are not harmed, obtain informed consent, protect the participants' privacy, be ethical</w:t>
      </w:r>
      <w:r w:rsidRPr="00CF0D23" w:rsidR="003E5C7B">
        <w:rPr>
          <w:rFonts w:ascii="Times New Roman" w:hAnsi="Times New Roman" w:cs="Times New Roman"/>
          <w:sz w:val="24"/>
          <w:szCs w:val="24"/>
        </w:rPr>
        <w:t>,</w:t>
      </w:r>
      <w:r w:rsidRPr="00CF0D23">
        <w:rPr>
          <w:rFonts w:ascii="Times New Roman" w:hAnsi="Times New Roman" w:cs="Times New Roman"/>
          <w:sz w:val="24"/>
          <w:szCs w:val="24"/>
        </w:rPr>
        <w:t xml:space="preserve"> and provide the participants with the right to withdraw from research</w:t>
      </w:r>
      <w:r w:rsidRPr="00CF0D23" w:rsidR="003E5C7B">
        <w:rPr>
          <w:rFonts w:ascii="Times New Roman" w:hAnsi="Times New Roman" w:cs="Times New Roman"/>
          <w:sz w:val="24"/>
          <w:szCs w:val="24"/>
        </w:rPr>
        <w:t xml:space="preserve">. </w:t>
      </w:r>
      <w:r w:rsidRPr="00CF0D23">
        <w:rPr>
          <w:rFonts w:ascii="Times New Roman" w:hAnsi="Times New Roman" w:cs="Times New Roman"/>
          <w:sz w:val="24"/>
          <w:szCs w:val="24"/>
        </w:rPr>
        <w:t xml:space="preserve"> </w:t>
      </w:r>
    </w:p>
    <w:p w:rsidR="003E5C7B" w:rsidRPr="00CF0D23" w:rsidP="00CF0D23" w14:paraId="4D37196A" w14:textId="095ECB32">
      <w:pPr>
        <w:spacing w:before="240" w:line="480" w:lineRule="auto"/>
        <w:rPr>
          <w:rFonts w:ascii="Times New Roman" w:hAnsi="Times New Roman" w:cs="Times New Roman"/>
          <w:sz w:val="24"/>
          <w:szCs w:val="24"/>
        </w:rPr>
      </w:pPr>
      <w:r w:rsidRPr="00CF0D23">
        <w:rPr>
          <w:rFonts w:ascii="Times New Roman" w:hAnsi="Times New Roman" w:cs="Times New Roman"/>
          <w:sz w:val="24"/>
          <w:szCs w:val="24"/>
        </w:rPr>
        <w:t>The population used in the research will be carefully selected to ensure that the research objectives are met. Participants will be chosen from the company from the design and development department. A randomized sampling technique will be employed to ensure that the research has an equal representation of the study population. Additionally, a random sampling technique will ensure that all study groups are included, thus promoting reliable results. Adequate sample size will be used in the research to ensure that the results obtained are conclusive. Besides, a sufficient number of participants is important because it will ensure that the products are generalized. 
</w:t>
      </w:r>
    </w:p>
    <w:p w:rsidR="00D34BBF" w:rsidRPr="00CF0D23" w:rsidP="00CF0D23" w14:paraId="74E516FD" w14:textId="3D7599B3">
      <w:pPr>
        <w:spacing w:before="240" w:line="480" w:lineRule="auto"/>
        <w:rPr>
          <w:rFonts w:ascii="Times New Roman" w:hAnsi="Times New Roman" w:cs="Times New Roman"/>
          <w:sz w:val="24"/>
          <w:szCs w:val="24"/>
        </w:rPr>
      </w:pPr>
      <w:r w:rsidRPr="00CF0D23">
        <w:rPr>
          <w:rFonts w:ascii="Times New Roman" w:hAnsi="Times New Roman" w:cs="Times New Roman"/>
          <w:sz w:val="24"/>
          <w:szCs w:val="24"/>
        </w:rPr>
        <w:t xml:space="preserve">Another thing that will be considered in the research is the collection of data. Different data variables will be collected and used to compare the existing knowledge and that from the findings to </w:t>
      </w:r>
      <w:r w:rsidRPr="00CF0D23">
        <w:rPr>
          <w:rFonts w:ascii="Times New Roman" w:hAnsi="Times New Roman" w:cs="Times New Roman"/>
          <w:sz w:val="24"/>
          <w:szCs w:val="24"/>
        </w:rPr>
        <w:t xml:space="preserve">determine the best approaches to address engineering challenges in the design and development of overhead monorail systems. </w:t>
      </w:r>
    </w:p>
    <w:p w:rsidR="007306B4" w:rsidRPr="00CF0D23" w:rsidP="00CF0D23" w14:paraId="2C0EFFBC" w14:textId="425624DC">
      <w:pPr>
        <w:spacing w:before="240" w:line="480" w:lineRule="auto"/>
        <w:rPr>
          <w:rFonts w:ascii="Times New Roman" w:hAnsi="Times New Roman" w:cs="Times New Roman"/>
          <w:sz w:val="24"/>
          <w:szCs w:val="24"/>
        </w:rPr>
      </w:pPr>
      <w:r w:rsidRPr="00CF0D23">
        <w:rPr>
          <w:rFonts w:ascii="Times New Roman" w:hAnsi="Times New Roman" w:cs="Times New Roman"/>
          <w:sz w:val="24"/>
          <w:szCs w:val="24"/>
        </w:rPr>
        <w:t xml:space="preserve">Intervention practices will be performed to ensure that any uncertainties are addressed. Intervention practices are also important because they provide that the research does not deviate from the expected outcomes. The procedure of data collection will also be closely monitored to ensure that there is no bias. Biasness will also be avoided by having expert opinions from </w:t>
      </w:r>
      <w:r w:rsidRPr="00CF0D23" w:rsidR="007D28B6">
        <w:rPr>
          <w:rFonts w:ascii="Times New Roman" w:hAnsi="Times New Roman" w:cs="Times New Roman"/>
          <w:sz w:val="24"/>
          <w:szCs w:val="24"/>
        </w:rPr>
        <w:t>external stakeholders.</w:t>
      </w:r>
      <w:r w:rsidRPr="00CF0D23">
        <w:rPr>
          <w:rFonts w:ascii="Times New Roman" w:hAnsi="Times New Roman" w:cs="Times New Roman"/>
          <w:sz w:val="24"/>
          <w:szCs w:val="24"/>
        </w:rPr>
        <w:t xml:space="preserve"> The use of online questionnaires will obtain firsthand information from the participants. These questionnaires will be </w:t>
      </w:r>
      <w:r w:rsidRPr="00CF0D23" w:rsidR="007D28B6">
        <w:rPr>
          <w:rFonts w:ascii="Times New Roman" w:hAnsi="Times New Roman" w:cs="Times New Roman"/>
          <w:sz w:val="24"/>
          <w:szCs w:val="24"/>
        </w:rPr>
        <w:t>sent</w:t>
      </w:r>
      <w:r w:rsidRPr="00CF0D23">
        <w:rPr>
          <w:rFonts w:ascii="Times New Roman" w:hAnsi="Times New Roman" w:cs="Times New Roman"/>
          <w:sz w:val="24"/>
          <w:szCs w:val="24"/>
        </w:rPr>
        <w:t xml:space="preserve"> </w:t>
      </w:r>
      <w:r w:rsidRPr="00CF0D23" w:rsidR="007D28B6">
        <w:rPr>
          <w:rFonts w:ascii="Times New Roman" w:hAnsi="Times New Roman" w:cs="Times New Roman"/>
          <w:sz w:val="24"/>
          <w:szCs w:val="24"/>
        </w:rPr>
        <w:t>via</w:t>
      </w:r>
      <w:r w:rsidRPr="00CF0D23">
        <w:rPr>
          <w:rFonts w:ascii="Times New Roman" w:hAnsi="Times New Roman" w:cs="Times New Roman"/>
          <w:sz w:val="24"/>
          <w:szCs w:val="24"/>
        </w:rPr>
        <w:t xml:space="preserve"> mail to all participants. Participants will be given one week to address the questions and send the answered sheet via mail. This process will ensure that data is not tampered with and that the participants' information is correctly used. 
</w:t>
      </w:r>
    </w:p>
    <w:p w:rsidR="00FA50AA" w:rsidRPr="00CF0D23" w:rsidP="00CF0D23" w14:paraId="7DD0D978" w14:textId="334A28BC">
      <w:pPr>
        <w:spacing w:before="240" w:line="480" w:lineRule="auto"/>
        <w:rPr>
          <w:rFonts w:ascii="Times New Roman" w:hAnsi="Times New Roman" w:cs="Times New Roman"/>
          <w:b/>
          <w:bCs/>
          <w:sz w:val="24"/>
          <w:szCs w:val="24"/>
        </w:rPr>
      </w:pPr>
      <w:r w:rsidRPr="00CF0D23">
        <w:rPr>
          <w:rFonts w:ascii="Times New Roman" w:hAnsi="Times New Roman" w:cs="Times New Roman"/>
          <w:b/>
          <w:bCs/>
          <w:sz w:val="24"/>
          <w:szCs w:val="24"/>
        </w:rPr>
        <w:t xml:space="preserve">DISCUSSION </w:t>
      </w:r>
    </w:p>
    <w:p w:rsidR="00D32F3C" w:rsidRPr="00CF0D23" w:rsidP="00CF0D23" w14:paraId="79E9DC32" w14:textId="573DAD29">
      <w:pPr>
        <w:spacing w:before="240" w:line="480" w:lineRule="auto"/>
        <w:rPr>
          <w:rFonts w:ascii="Times New Roman" w:hAnsi="Times New Roman" w:cs="Times New Roman"/>
          <w:b/>
          <w:bCs/>
          <w:sz w:val="24"/>
          <w:szCs w:val="24"/>
        </w:rPr>
      </w:pPr>
      <w:r w:rsidRPr="00CF0D23">
        <w:rPr>
          <w:rFonts w:ascii="Times New Roman" w:hAnsi="Times New Roman" w:cs="Times New Roman"/>
          <w:b/>
          <w:bCs/>
          <w:sz w:val="24"/>
          <w:szCs w:val="24"/>
        </w:rPr>
        <w:t xml:space="preserve">Strategies to Overcome Engineering Challenges </w:t>
      </w:r>
    </w:p>
    <w:p w:rsidR="00D32F3C" w:rsidRPr="00CF0D23" w:rsidP="00CF0D23" w14:paraId="3FC63F29" w14:textId="3A466C4D">
      <w:pPr>
        <w:spacing w:before="240" w:line="480" w:lineRule="auto"/>
        <w:rPr>
          <w:rFonts w:ascii="Times New Roman" w:hAnsi="Times New Roman" w:cs="Times New Roman"/>
          <w:sz w:val="24"/>
          <w:szCs w:val="24"/>
        </w:rPr>
      </w:pPr>
      <w:r w:rsidRPr="00CF0D23">
        <w:rPr>
          <w:rFonts w:ascii="Times New Roman" w:hAnsi="Times New Roman" w:cs="Times New Roman"/>
          <w:sz w:val="24"/>
          <w:szCs w:val="24"/>
        </w:rPr>
        <w:t xml:space="preserve">The first strategy </w:t>
      </w:r>
      <w:r w:rsidRPr="00CF0D23" w:rsidR="00F962ED">
        <w:rPr>
          <w:rFonts w:ascii="Times New Roman" w:hAnsi="Times New Roman" w:cs="Times New Roman"/>
          <w:sz w:val="24"/>
          <w:szCs w:val="24"/>
        </w:rPr>
        <w:t>used to</w:t>
      </w:r>
      <w:r w:rsidRPr="00CF0D23">
        <w:rPr>
          <w:rFonts w:ascii="Times New Roman" w:hAnsi="Times New Roman" w:cs="Times New Roman"/>
          <w:sz w:val="24"/>
          <w:szCs w:val="24"/>
        </w:rPr>
        <w:t xml:space="preserve"> </w:t>
      </w:r>
      <w:r w:rsidRPr="00CF0D23" w:rsidR="00F962ED">
        <w:rPr>
          <w:rFonts w:ascii="Times New Roman" w:hAnsi="Times New Roman" w:cs="Times New Roman"/>
          <w:sz w:val="24"/>
          <w:szCs w:val="24"/>
        </w:rPr>
        <w:t>address</w:t>
      </w:r>
      <w:r w:rsidRPr="00CF0D23">
        <w:rPr>
          <w:rFonts w:ascii="Times New Roman" w:hAnsi="Times New Roman" w:cs="Times New Roman"/>
          <w:sz w:val="24"/>
          <w:szCs w:val="24"/>
        </w:rPr>
        <w:t xml:space="preserve"> challenges in an engineering company's design and development unit is to evaluate and optimize product lifecycle decisions before the design process is initiated</w:t>
      </w:r>
      <w:r w:rsidRPr="00CF0D23" w:rsidR="00F962ED">
        <w:rPr>
          <w:rFonts w:ascii="Times New Roman" w:hAnsi="Times New Roman" w:cs="Times New Roman"/>
          <w:sz w:val="24"/>
          <w:szCs w:val="24"/>
        </w:rPr>
        <w:t xml:space="preserve">. </w:t>
      </w:r>
      <w:r w:rsidRPr="00CF0D23" w:rsidR="00592741">
        <w:rPr>
          <w:rFonts w:ascii="Times New Roman" w:hAnsi="Times New Roman" w:cs="Times New Roman"/>
          <w:sz w:val="24"/>
          <w:szCs w:val="24"/>
        </w:rPr>
        <w:t xml:space="preserve">According to Liu and Lain, </w:t>
      </w:r>
      <w:r w:rsidRPr="00CF0D23" w:rsidR="00FA749E">
        <w:rPr>
          <w:rFonts w:ascii="Times New Roman" w:hAnsi="Times New Roman" w:cs="Times New Roman"/>
          <w:sz w:val="24"/>
          <w:szCs w:val="24"/>
        </w:rPr>
        <w:t xml:space="preserve">making informed decisions before the design process helps engineers minimize errors and delays in the process. </w:t>
      </w:r>
      <w:r w:rsidRPr="00CF0D23" w:rsidR="00AA7A1C">
        <w:rPr>
          <w:rFonts w:ascii="Times New Roman" w:hAnsi="Times New Roman" w:cs="Times New Roman"/>
          <w:sz w:val="24"/>
          <w:szCs w:val="24"/>
        </w:rPr>
        <w:t>Having adequate information about the product design process will enable designers to develop monorail systems that can move different loads at different speeds to other areas and with precise positioning.</w:t>
      </w:r>
      <w:r w:rsidRPr="00CF0D23" w:rsidR="005F7F42">
        <w:rPr>
          <w:rFonts w:ascii="Times New Roman" w:hAnsi="Times New Roman" w:cs="Times New Roman"/>
          <w:sz w:val="24"/>
          <w:szCs w:val="24"/>
        </w:rPr>
        <w:t xml:space="preserve"> Besides, the decision-making process should be unified because of the design process's complex and interdisciplinary nature. </w:t>
      </w:r>
      <w:r w:rsidRPr="00CF0D23" w:rsidR="00817ADB">
        <w:rPr>
          <w:rFonts w:ascii="Times New Roman" w:hAnsi="Times New Roman" w:cs="Times New Roman"/>
          <w:sz w:val="24"/>
          <w:szCs w:val="24"/>
        </w:rPr>
        <w:t xml:space="preserve">Designing a system that is complete, accurate, and consistent with modern standards </w:t>
      </w:r>
      <w:r w:rsidRPr="00CF0D23" w:rsidR="00956F8D">
        <w:rPr>
          <w:rFonts w:ascii="Times New Roman" w:hAnsi="Times New Roman" w:cs="Times New Roman"/>
          <w:sz w:val="24"/>
          <w:szCs w:val="24"/>
        </w:rPr>
        <w:t xml:space="preserve">is vital. </w:t>
      </w:r>
    </w:p>
    <w:p w:rsidR="00F83F1D" w:rsidRPr="00CF0D23" w:rsidP="00CF0D23" w14:paraId="4B904C26" w14:textId="67C778CC">
      <w:pPr>
        <w:spacing w:before="240" w:line="480" w:lineRule="auto"/>
        <w:rPr>
          <w:rFonts w:ascii="Times New Roman" w:hAnsi="Times New Roman" w:cs="Times New Roman"/>
          <w:sz w:val="24"/>
          <w:szCs w:val="24"/>
        </w:rPr>
      </w:pPr>
      <w:r w:rsidRPr="00CF0D23">
        <w:rPr>
          <w:rFonts w:ascii="Times New Roman" w:hAnsi="Times New Roman" w:cs="Times New Roman"/>
          <w:sz w:val="24"/>
          <w:szCs w:val="24"/>
        </w:rPr>
        <w:t>The second strategy to minimize engineering challenges in the design and development unit is to ensure effective communication with all members.</w:t>
      </w:r>
      <w:r w:rsidRPr="00CF0D23" w:rsidR="00310548">
        <w:rPr>
          <w:rFonts w:ascii="Times New Roman" w:hAnsi="Times New Roman" w:cs="Times New Roman"/>
          <w:sz w:val="24"/>
          <w:szCs w:val="24"/>
        </w:rPr>
        <w:t xml:space="preserve"> Team members must be informed about the design plans, progress, and new developments. </w:t>
      </w:r>
      <w:r w:rsidRPr="00CF0D23" w:rsidR="0054432C">
        <w:rPr>
          <w:rFonts w:ascii="Times New Roman" w:hAnsi="Times New Roman" w:cs="Times New Roman"/>
          <w:sz w:val="24"/>
          <w:szCs w:val="24"/>
        </w:rPr>
        <w:t xml:space="preserve">Adequate information will ensure team members work toward a common goal, thus minimizing preventable errors. </w:t>
      </w:r>
    </w:p>
    <w:p w:rsidR="0070320A" w:rsidRPr="00CF0D23" w:rsidP="00CF0D23" w14:paraId="6A7214E1" w14:textId="0E95AC16">
      <w:pPr>
        <w:spacing w:before="240" w:line="480" w:lineRule="auto"/>
        <w:rPr>
          <w:rFonts w:ascii="Times New Roman" w:hAnsi="Times New Roman" w:cs="Times New Roman"/>
          <w:sz w:val="24"/>
          <w:szCs w:val="24"/>
        </w:rPr>
      </w:pPr>
      <w:r w:rsidRPr="00CF0D23">
        <w:rPr>
          <w:rFonts w:ascii="Times New Roman" w:hAnsi="Times New Roman" w:cs="Times New Roman"/>
          <w:sz w:val="24"/>
          <w:szCs w:val="24"/>
        </w:rPr>
        <w:t xml:space="preserve">Another strategy is to develop a management plan. </w:t>
      </w:r>
      <w:r w:rsidRPr="00CF0D23" w:rsidR="005A2907">
        <w:rPr>
          <w:rFonts w:ascii="Times New Roman" w:hAnsi="Times New Roman" w:cs="Times New Roman"/>
          <w:sz w:val="24"/>
          <w:szCs w:val="24"/>
        </w:rPr>
        <w:t>A design management plan is a critical tool used to show detailed step-by-step changes in the design process (Pikas et al</w:t>
      </w:r>
      <w:r w:rsidRPr="00CF0D23" w:rsidR="00FC264F">
        <w:rPr>
          <w:rFonts w:ascii="Times New Roman" w:hAnsi="Times New Roman" w:cs="Times New Roman"/>
          <w:sz w:val="24"/>
          <w:szCs w:val="24"/>
        </w:rPr>
        <w:t xml:space="preserve">.). </w:t>
      </w:r>
      <w:r w:rsidRPr="00CF0D23" w:rsidR="00B34C20">
        <w:rPr>
          <w:rFonts w:ascii="Times New Roman" w:hAnsi="Times New Roman" w:cs="Times New Roman"/>
          <w:sz w:val="24"/>
          <w:szCs w:val="24"/>
        </w:rPr>
        <w:t xml:space="preserve">With this information, they are better positioned to </w:t>
      </w:r>
      <w:r w:rsidRPr="00CF0D23" w:rsidR="002B0FE9">
        <w:rPr>
          <w:rFonts w:ascii="Times New Roman" w:hAnsi="Times New Roman" w:cs="Times New Roman"/>
          <w:sz w:val="24"/>
          <w:szCs w:val="24"/>
        </w:rPr>
        <w:t xml:space="preserve">design an effective and efficient system. </w:t>
      </w:r>
      <w:r w:rsidRPr="00CF0D23" w:rsidR="0097424B">
        <w:rPr>
          <w:rFonts w:ascii="Times New Roman" w:hAnsi="Times New Roman" w:cs="Times New Roman"/>
          <w:sz w:val="24"/>
          <w:szCs w:val="24"/>
        </w:rPr>
        <w:t xml:space="preserve">Also, there is a need to know how different steps in the design process are related. </w:t>
      </w:r>
      <w:r w:rsidRPr="00CF0D23" w:rsidR="00DC2AA9">
        <w:rPr>
          <w:rFonts w:ascii="Times New Roman" w:hAnsi="Times New Roman" w:cs="Times New Roman"/>
          <w:sz w:val="24"/>
          <w:szCs w:val="24"/>
        </w:rPr>
        <w:t xml:space="preserve">This knowledge is vital because it determines how trolleys will be designed to switch tracks, how the weight of loads will change from one position to another, and how they will be timed. </w:t>
      </w:r>
    </w:p>
    <w:p w:rsidR="0017758A" w:rsidRPr="00CF0D23" w:rsidP="00CF0D23" w14:paraId="1EF78669" w14:textId="4EFEC45B">
      <w:pPr>
        <w:spacing w:before="240" w:line="480" w:lineRule="auto"/>
        <w:rPr>
          <w:rFonts w:ascii="Times New Roman" w:hAnsi="Times New Roman" w:cs="Times New Roman"/>
          <w:sz w:val="24"/>
          <w:szCs w:val="24"/>
        </w:rPr>
      </w:pPr>
      <w:r w:rsidRPr="00CF0D23">
        <w:rPr>
          <w:rFonts w:ascii="Times New Roman" w:hAnsi="Times New Roman" w:cs="Times New Roman"/>
          <w:sz w:val="24"/>
          <w:szCs w:val="24"/>
        </w:rPr>
        <w:t xml:space="preserve">Reduction of dependencies is another approach that can address challenges associated with the design of overhead monorail systems. </w:t>
      </w:r>
      <w:r w:rsidRPr="00CF0D23" w:rsidR="00A75F29">
        <w:rPr>
          <w:rFonts w:ascii="Times New Roman" w:hAnsi="Times New Roman" w:cs="Times New Roman"/>
          <w:sz w:val="24"/>
          <w:szCs w:val="24"/>
        </w:rPr>
        <w:t xml:space="preserve">Minimizing dependence in this system is necessary because a change in one component will not affect other parts of the process. </w:t>
      </w:r>
      <w:r w:rsidRPr="00CF0D23" w:rsidR="00521E5D">
        <w:rPr>
          <w:rFonts w:ascii="Times New Roman" w:hAnsi="Times New Roman" w:cs="Times New Roman"/>
          <w:sz w:val="24"/>
          <w:szCs w:val="24"/>
        </w:rPr>
        <w:t xml:space="preserve">Functional components should be designed to ensure that their functionality is independent. Also, the modularization of the design process will promote interchangeability between different elements in the system. </w:t>
      </w:r>
      <w:r w:rsidRPr="00CF0D23" w:rsidR="00283D25">
        <w:rPr>
          <w:rFonts w:ascii="Times New Roman" w:hAnsi="Times New Roman" w:cs="Times New Roman"/>
          <w:sz w:val="24"/>
          <w:szCs w:val="24"/>
        </w:rPr>
        <w:t xml:space="preserve">Using a modular design is important because it will minimize dependence between components. </w:t>
      </w:r>
    </w:p>
    <w:p w:rsidR="00FA50AA" w:rsidRPr="00CF0D23" w:rsidP="00CF0D23" w14:paraId="1EBFA403" w14:textId="5F4A5971">
      <w:pPr>
        <w:spacing w:before="240" w:line="480" w:lineRule="auto"/>
        <w:rPr>
          <w:rFonts w:ascii="Times New Roman" w:hAnsi="Times New Roman" w:cs="Times New Roman"/>
          <w:b/>
          <w:bCs/>
          <w:sz w:val="24"/>
          <w:szCs w:val="24"/>
        </w:rPr>
      </w:pPr>
      <w:r w:rsidRPr="00CF0D23">
        <w:rPr>
          <w:rFonts w:ascii="Times New Roman" w:hAnsi="Times New Roman" w:cs="Times New Roman"/>
          <w:b/>
          <w:bCs/>
          <w:sz w:val="24"/>
          <w:szCs w:val="24"/>
        </w:rPr>
        <w:t xml:space="preserve">Merits and Limitations in Data Collection </w:t>
      </w:r>
    </w:p>
    <w:p w:rsidR="003A061A" w:rsidRPr="00CF0D23" w:rsidP="00CF0D23" w14:paraId="1C55D759" w14:textId="6482F6BF">
      <w:pPr>
        <w:spacing w:before="240" w:line="480" w:lineRule="auto"/>
        <w:rPr>
          <w:rFonts w:ascii="Times New Roman" w:hAnsi="Times New Roman" w:cs="Times New Roman"/>
          <w:sz w:val="24"/>
          <w:szCs w:val="24"/>
        </w:rPr>
      </w:pPr>
      <w:r w:rsidRPr="00CF0D23">
        <w:rPr>
          <w:rFonts w:ascii="Times New Roman" w:hAnsi="Times New Roman" w:cs="Times New Roman"/>
          <w:sz w:val="24"/>
          <w:szCs w:val="24"/>
        </w:rPr>
        <w:t>One of the merits that I observed in data collection was understanding the common challenges faced in the design and developing unit</w:t>
      </w:r>
      <w:r w:rsidRPr="00CF0D23" w:rsidR="00B44F07">
        <w:rPr>
          <w:rFonts w:ascii="Times New Roman" w:hAnsi="Times New Roman" w:cs="Times New Roman"/>
          <w:sz w:val="24"/>
          <w:szCs w:val="24"/>
        </w:rPr>
        <w:t xml:space="preserve">. </w:t>
      </w:r>
      <w:r w:rsidRPr="00CF0D23" w:rsidR="00F358AA">
        <w:rPr>
          <w:rFonts w:ascii="Times New Roman" w:hAnsi="Times New Roman" w:cs="Times New Roman"/>
          <w:sz w:val="24"/>
          <w:szCs w:val="24"/>
        </w:rPr>
        <w:t>Getting firsthand information from the participants offered a clear insight into the challenges</w:t>
      </w:r>
      <w:r w:rsidRPr="00CF0D23" w:rsidR="00F358AA">
        <w:rPr>
          <w:rFonts w:ascii="Times New Roman" w:hAnsi="Times New Roman" w:cs="Times New Roman"/>
          <w:sz w:val="24"/>
          <w:szCs w:val="24"/>
        </w:rPr>
        <w:t xml:space="preserve"> engineers face in the modern business environment.</w:t>
      </w:r>
      <w:r w:rsidRPr="00CF0D23" w:rsidR="00D14434">
        <w:rPr>
          <w:rFonts w:ascii="Times New Roman" w:hAnsi="Times New Roman" w:cs="Times New Roman"/>
          <w:sz w:val="24"/>
          <w:szCs w:val="24"/>
        </w:rPr>
        <w:t xml:space="preserve"> I believe that data collection was worth it because I noted different </w:t>
      </w:r>
      <w:r w:rsidRPr="00CF0D23" w:rsidR="00D14434">
        <w:rPr>
          <w:rFonts w:ascii="Times New Roman" w:hAnsi="Times New Roman" w:cs="Times New Roman"/>
          <w:sz w:val="24"/>
          <w:szCs w:val="24"/>
        </w:rPr>
        <w:t xml:space="preserve">opinions o how these challenges could be addressed in the short and long-term periods. </w:t>
      </w:r>
      <w:r w:rsidRPr="00CF0D23">
        <w:rPr>
          <w:rFonts w:ascii="Times New Roman" w:hAnsi="Times New Roman" w:cs="Times New Roman"/>
          <w:sz w:val="24"/>
          <w:szCs w:val="24"/>
        </w:rPr>
        <w:t xml:space="preserve">Limitations that I encountered in the process are a limited time to interview leaders in the engineering department. </w:t>
      </w:r>
      <w:r w:rsidRPr="00CF0D23" w:rsidR="00403CB9">
        <w:rPr>
          <w:rFonts w:ascii="Times New Roman" w:hAnsi="Times New Roman" w:cs="Times New Roman"/>
          <w:sz w:val="24"/>
          <w:szCs w:val="24"/>
        </w:rPr>
        <w:t xml:space="preserve">Also, most of the information gathered from the participants on the organization's premises was filtered. Policies and guidelines limited participants from disclosing any information that would </w:t>
      </w:r>
      <w:r w:rsidRPr="00CF0D23" w:rsidR="008700CE">
        <w:rPr>
          <w:rFonts w:ascii="Times New Roman" w:hAnsi="Times New Roman" w:cs="Times New Roman"/>
          <w:sz w:val="24"/>
          <w:szCs w:val="24"/>
        </w:rPr>
        <w:t>jeopardize</w:t>
      </w:r>
      <w:r w:rsidRPr="00CF0D23" w:rsidR="00403CB9">
        <w:rPr>
          <w:rFonts w:ascii="Times New Roman" w:hAnsi="Times New Roman" w:cs="Times New Roman"/>
          <w:sz w:val="24"/>
          <w:szCs w:val="24"/>
        </w:rPr>
        <w:t xml:space="preserve"> their operations. </w:t>
      </w:r>
      <w:r w:rsidRPr="00CF0D23" w:rsidR="00126634">
        <w:rPr>
          <w:rFonts w:ascii="Times New Roman" w:hAnsi="Times New Roman" w:cs="Times New Roman"/>
          <w:sz w:val="24"/>
          <w:szCs w:val="24"/>
        </w:rPr>
        <w:t>Another limitation is that most participants worked in a tight schedule and restricted their time, responding to questions adequately. 
</w:t>
      </w:r>
    </w:p>
    <w:p w:rsidR="007306B4" w:rsidRPr="00CF0D23" w:rsidP="00CF0D23" w14:paraId="63964157" w14:textId="77777777">
      <w:pPr>
        <w:spacing w:before="240" w:line="480" w:lineRule="auto"/>
        <w:rPr>
          <w:rFonts w:ascii="Times New Roman" w:hAnsi="Times New Roman" w:cs="Times New Roman"/>
          <w:sz w:val="24"/>
          <w:szCs w:val="24"/>
        </w:rPr>
      </w:pPr>
    </w:p>
    <w:p w:rsidR="00B4323B" w:rsidRPr="00CF0D23" w:rsidP="00CF0D23" w14:paraId="72486098" w14:textId="77777777">
      <w:pPr>
        <w:spacing w:line="480" w:lineRule="auto"/>
        <w:rPr>
          <w:rFonts w:ascii="Times New Roman" w:hAnsi="Times New Roman" w:cs="Times New Roman"/>
          <w:sz w:val="24"/>
          <w:szCs w:val="24"/>
        </w:rPr>
      </w:pPr>
    </w:p>
    <w:p w:rsidR="00BB5C8C" w:rsidRPr="00CF0D23" w:rsidP="00CF0D23" w14:paraId="407B13D8" w14:textId="5116E582">
      <w:pPr>
        <w:spacing w:line="480" w:lineRule="auto"/>
        <w:jc w:val="center"/>
        <w:rPr>
          <w:rFonts w:ascii="Times New Roman" w:hAnsi="Times New Roman" w:cs="Times New Roman"/>
          <w:sz w:val="24"/>
          <w:szCs w:val="24"/>
        </w:rPr>
      </w:pPr>
      <w:r w:rsidRPr="00CF0D23">
        <w:rPr>
          <w:rFonts w:ascii="Times New Roman" w:hAnsi="Times New Roman" w:cs="Times New Roman"/>
          <w:sz w:val="24"/>
          <w:szCs w:val="24"/>
        </w:rPr>
        <w:t xml:space="preserve">Works cited </w:t>
      </w:r>
    </w:p>
    <w:p w:rsidR="00592741" w:rsidRPr="00CF0D23" w:rsidP="00CF0D23" w14:paraId="0C031E8A" w14:textId="45CFDC83">
      <w:pPr>
        <w:spacing w:line="480" w:lineRule="auto"/>
        <w:ind w:left="720" w:hanging="720"/>
        <w:rPr>
          <w:rFonts w:ascii="Times New Roman" w:hAnsi="Times New Roman" w:cs="Times New Roman"/>
          <w:sz w:val="24"/>
          <w:szCs w:val="24"/>
        </w:rPr>
      </w:pPr>
      <w:r w:rsidRPr="00CF0D23">
        <w:rPr>
          <w:rFonts w:ascii="Times New Roman" w:hAnsi="Times New Roman" w:cs="Times New Roman"/>
          <w:sz w:val="24"/>
          <w:szCs w:val="24"/>
        </w:rPr>
        <w:t xml:space="preserve">Liu, </w:t>
      </w:r>
      <w:r w:rsidRPr="00CF0D23">
        <w:rPr>
          <w:rFonts w:ascii="Times New Roman" w:hAnsi="Times New Roman" w:cs="Times New Roman"/>
          <w:sz w:val="24"/>
          <w:szCs w:val="24"/>
        </w:rPr>
        <w:t>Shaofeng</w:t>
      </w:r>
      <w:r w:rsidRPr="00CF0D23">
        <w:rPr>
          <w:rFonts w:ascii="Times New Roman" w:hAnsi="Times New Roman" w:cs="Times New Roman"/>
          <w:sz w:val="24"/>
          <w:szCs w:val="24"/>
        </w:rPr>
        <w:t xml:space="preserve">, and Lain M. Boyle. “Engineering design: perspectives, challenges, and recent advances.” </w:t>
      </w:r>
      <w:r w:rsidRPr="00CF0D23" w:rsidR="0021608F">
        <w:rPr>
          <w:rFonts w:ascii="Times New Roman" w:hAnsi="Times New Roman" w:cs="Times New Roman"/>
          <w:i/>
          <w:iCs/>
          <w:sz w:val="24"/>
          <w:szCs w:val="24"/>
        </w:rPr>
        <w:t xml:space="preserve">Journal of Engineering Design </w:t>
      </w:r>
      <w:r w:rsidRPr="00CF0D23" w:rsidR="0021608F">
        <w:rPr>
          <w:rFonts w:ascii="Times New Roman" w:hAnsi="Times New Roman" w:cs="Times New Roman"/>
          <w:sz w:val="24"/>
          <w:szCs w:val="24"/>
        </w:rPr>
        <w:t xml:space="preserve">20.1 (2009): 7-19. </w:t>
      </w:r>
    </w:p>
    <w:p w:rsidR="009A61C5" w:rsidRPr="00CF0D23" w:rsidP="00CF0D23" w14:paraId="15F1F6D0" w14:textId="1FC60D90">
      <w:pPr>
        <w:spacing w:line="480" w:lineRule="auto"/>
        <w:ind w:left="720" w:hanging="720"/>
        <w:rPr>
          <w:rFonts w:ascii="Times New Roman" w:hAnsi="Times New Roman" w:cs="Times New Roman"/>
          <w:sz w:val="24"/>
          <w:szCs w:val="24"/>
        </w:rPr>
      </w:pPr>
      <w:r w:rsidRPr="00CF0D23">
        <w:rPr>
          <w:rFonts w:ascii="Times New Roman" w:hAnsi="Times New Roman" w:cs="Times New Roman"/>
          <w:sz w:val="24"/>
          <w:szCs w:val="24"/>
        </w:rPr>
        <w:t xml:space="preserve">MHI. Monorail Systems/ Workstation Cranes. (, 2020). </w:t>
      </w:r>
      <w:r w:rsidRPr="00CF0D23" w:rsidR="00D80634">
        <w:rPr>
          <w:rFonts w:ascii="Times New Roman" w:hAnsi="Times New Roman" w:cs="Times New Roman"/>
          <w:sz w:val="24"/>
          <w:szCs w:val="24"/>
        </w:rPr>
        <w:t xml:space="preserve">Available from </w:t>
      </w:r>
      <w:hyperlink r:id="rId4" w:history="1">
        <w:r w:rsidRPr="00CF0D23" w:rsidR="00D80634">
          <w:rPr>
            <w:rStyle w:val="Hyperlink"/>
            <w:rFonts w:ascii="Times New Roman" w:hAnsi="Times New Roman" w:cs="Times New Roman"/>
            <w:sz w:val="24"/>
            <w:szCs w:val="24"/>
          </w:rPr>
          <w:t>https://www.mhi.org/funamentals/monorails</w:t>
        </w:r>
      </w:hyperlink>
      <w:r w:rsidRPr="00CF0D23" w:rsidR="00D80634">
        <w:rPr>
          <w:rFonts w:ascii="Times New Roman" w:hAnsi="Times New Roman" w:cs="Times New Roman"/>
          <w:sz w:val="24"/>
          <w:szCs w:val="24"/>
        </w:rPr>
        <w:t xml:space="preserve"> </w:t>
      </w:r>
    </w:p>
    <w:p w:rsidR="00EB3C65" w:rsidRPr="00CF0D23" w:rsidP="00CF0D23" w14:paraId="4CE3F020" w14:textId="4FFEBCC0">
      <w:pPr>
        <w:spacing w:line="480" w:lineRule="auto"/>
        <w:ind w:left="720" w:hanging="720"/>
        <w:rPr>
          <w:rFonts w:ascii="Times New Roman" w:hAnsi="Times New Roman" w:cs="Times New Roman"/>
          <w:sz w:val="24"/>
          <w:szCs w:val="24"/>
        </w:rPr>
      </w:pPr>
      <w:r w:rsidRPr="00CF0D23">
        <w:rPr>
          <w:rFonts w:ascii="Times New Roman" w:hAnsi="Times New Roman" w:cs="Times New Roman"/>
          <w:sz w:val="24"/>
          <w:szCs w:val="24"/>
        </w:rPr>
        <w:t xml:space="preserve">Oh, J. H. Research methods (2014). </w:t>
      </w:r>
      <w:hyperlink r:id="rId5" w:history="1">
        <w:r w:rsidRPr="00CF0D23">
          <w:rPr>
            <w:rStyle w:val="Hyperlink"/>
            <w:rFonts w:ascii="Times New Roman" w:hAnsi="Times New Roman" w:cs="Times New Roman"/>
            <w:sz w:val="24"/>
            <w:szCs w:val="24"/>
          </w:rPr>
          <w:t>https://gsis.korea.ac.kr</w:t>
        </w:r>
      </w:hyperlink>
      <w:r w:rsidRPr="00CF0D23">
        <w:rPr>
          <w:rFonts w:ascii="Times New Roman" w:hAnsi="Times New Roman" w:cs="Times New Roman"/>
          <w:sz w:val="24"/>
          <w:szCs w:val="24"/>
        </w:rPr>
        <w:t xml:space="preserve"> </w:t>
      </w:r>
    </w:p>
    <w:p w:rsidR="00364ED7" w:rsidRPr="00CF0D23" w:rsidP="00CF0D23" w14:paraId="7A9BED16" w14:textId="25472A3E">
      <w:pPr>
        <w:spacing w:line="480" w:lineRule="auto"/>
        <w:ind w:left="720" w:hanging="720"/>
        <w:rPr>
          <w:rFonts w:ascii="Times New Roman" w:hAnsi="Times New Roman" w:cs="Times New Roman"/>
          <w:sz w:val="24"/>
          <w:szCs w:val="24"/>
        </w:rPr>
      </w:pPr>
      <w:r w:rsidRPr="00CF0D23">
        <w:rPr>
          <w:rFonts w:ascii="Times New Roman" w:hAnsi="Times New Roman" w:cs="Times New Roman"/>
          <w:sz w:val="24"/>
          <w:szCs w:val="24"/>
        </w:rPr>
        <w:t xml:space="preserve">Pikas, Ergo, Lauri </w:t>
      </w:r>
      <w:r w:rsidRPr="00CF0D23">
        <w:rPr>
          <w:rFonts w:ascii="Times New Roman" w:hAnsi="Times New Roman" w:cs="Times New Roman"/>
          <w:sz w:val="24"/>
          <w:szCs w:val="24"/>
        </w:rPr>
        <w:t>Koskela</w:t>
      </w:r>
      <w:r w:rsidRPr="00CF0D23">
        <w:rPr>
          <w:rFonts w:ascii="Times New Roman" w:hAnsi="Times New Roman" w:cs="Times New Roman"/>
          <w:sz w:val="24"/>
          <w:szCs w:val="24"/>
        </w:rPr>
        <w:t xml:space="preserve">, and Olli </w:t>
      </w:r>
      <w:r w:rsidRPr="00CF0D23">
        <w:rPr>
          <w:rFonts w:ascii="Times New Roman" w:hAnsi="Times New Roman" w:cs="Times New Roman"/>
          <w:sz w:val="24"/>
          <w:szCs w:val="24"/>
        </w:rPr>
        <w:t>Seppanen</w:t>
      </w:r>
      <w:r w:rsidRPr="00CF0D23">
        <w:rPr>
          <w:rFonts w:ascii="Times New Roman" w:hAnsi="Times New Roman" w:cs="Times New Roman"/>
          <w:sz w:val="24"/>
          <w:szCs w:val="24"/>
        </w:rPr>
        <w:t xml:space="preserve">. “Improving building design processes and design management practices: a case study.” </w:t>
      </w:r>
      <w:r w:rsidRPr="00CF0D23">
        <w:rPr>
          <w:rFonts w:ascii="Times New Roman" w:hAnsi="Times New Roman" w:cs="Times New Roman"/>
          <w:i/>
          <w:iCs/>
          <w:sz w:val="24"/>
          <w:szCs w:val="24"/>
        </w:rPr>
        <w:t>Sustainability</w:t>
      </w:r>
      <w:r w:rsidRPr="00CF0D23">
        <w:rPr>
          <w:rFonts w:ascii="Times New Roman" w:hAnsi="Times New Roman" w:cs="Times New Roman"/>
          <w:sz w:val="24"/>
          <w:szCs w:val="24"/>
        </w:rPr>
        <w:t xml:space="preserve"> 12.3 (2020): 911. </w:t>
      </w:r>
    </w:p>
    <w:p w:rsidR="00A4434D" w:rsidRPr="00CF0D23" w:rsidP="00CF0D23" w14:paraId="03B54E5D" w14:textId="015ADD8C">
      <w:pPr>
        <w:spacing w:line="480" w:lineRule="auto"/>
        <w:ind w:left="720" w:hanging="720"/>
        <w:rPr>
          <w:rFonts w:ascii="Times New Roman" w:hAnsi="Times New Roman" w:cs="Times New Roman"/>
          <w:sz w:val="24"/>
          <w:szCs w:val="24"/>
        </w:rPr>
      </w:pPr>
      <w:r w:rsidRPr="00CF0D23">
        <w:rPr>
          <w:rFonts w:ascii="Times New Roman" w:hAnsi="Times New Roman" w:cs="Times New Roman"/>
          <w:sz w:val="24"/>
          <w:szCs w:val="24"/>
        </w:rPr>
        <w:t xml:space="preserve">Reference for Business. SIC 3536 Overhead Travelling Cranes, Hoists, and Monorail Systems. </w:t>
      </w:r>
      <w:r w:rsidRPr="00CF0D23" w:rsidR="0003533B">
        <w:rPr>
          <w:rFonts w:ascii="Times New Roman" w:hAnsi="Times New Roman" w:cs="Times New Roman"/>
          <w:sz w:val="24"/>
          <w:szCs w:val="24"/>
        </w:rPr>
        <w:t xml:space="preserve">Available from </w:t>
      </w:r>
      <w:hyperlink r:id="rId6" w:history="1">
        <w:r w:rsidRPr="00CF0D23" w:rsidR="0003533B">
          <w:rPr>
            <w:rStyle w:val="Hyperlink"/>
            <w:rFonts w:ascii="Times New Roman" w:hAnsi="Times New Roman" w:cs="Times New Roman"/>
            <w:sz w:val="24"/>
            <w:szCs w:val="24"/>
          </w:rPr>
          <w:t>https://www.referenceforbusiness.com/industries/machinery-computer-equipment/overhead-traveling-cranes-hoists-monorail.html</w:t>
        </w:r>
      </w:hyperlink>
      <w:r w:rsidRPr="00CF0D23" w:rsidR="0003533B">
        <w:rPr>
          <w:rFonts w:ascii="Times New Roman" w:hAnsi="Times New Roman" w:cs="Times New Roman"/>
          <w:sz w:val="24"/>
          <w:szCs w:val="24"/>
        </w:rPr>
        <w:t xml:space="preserve"> </w:t>
      </w:r>
    </w:p>
    <w:p w:rsidR="00FD4FFF" w:rsidRPr="00CF0D23" w:rsidP="00CF0D23" w14:paraId="766F853D" w14:textId="10DCDA74">
      <w:pPr>
        <w:spacing w:line="480" w:lineRule="auto"/>
        <w:ind w:left="720" w:hanging="720"/>
        <w:rPr>
          <w:rFonts w:ascii="Times New Roman" w:hAnsi="Times New Roman" w:cs="Times New Roman"/>
          <w:sz w:val="24"/>
          <w:szCs w:val="24"/>
        </w:rPr>
      </w:pPr>
      <w:r w:rsidRPr="00CF0D23">
        <w:rPr>
          <w:rFonts w:ascii="Times New Roman" w:hAnsi="Times New Roman" w:cs="Times New Roman"/>
          <w:sz w:val="24"/>
          <w:szCs w:val="24"/>
        </w:rPr>
        <w:t xml:space="preserve">United States Census Bureau. </w:t>
      </w:r>
      <w:r w:rsidRPr="00CF0D23">
        <w:rPr>
          <w:rFonts w:ascii="Times New Roman" w:hAnsi="Times New Roman" w:cs="Times New Roman"/>
          <w:i/>
          <w:iCs/>
          <w:sz w:val="24"/>
          <w:szCs w:val="24"/>
        </w:rPr>
        <w:t xml:space="preserve">Survey of Manufacturing, </w:t>
      </w:r>
      <w:r w:rsidRPr="00CF0D23">
        <w:rPr>
          <w:rFonts w:ascii="Times New Roman" w:hAnsi="Times New Roman" w:cs="Times New Roman"/>
          <w:sz w:val="24"/>
          <w:szCs w:val="24"/>
        </w:rPr>
        <w:t xml:space="preserve">10 February 2000. Available from </w:t>
      </w:r>
      <w:hyperlink r:id="rId7" w:history="1">
        <w:r w:rsidRPr="00CF0D23">
          <w:rPr>
            <w:rStyle w:val="Hyperlink"/>
            <w:rFonts w:ascii="Times New Roman" w:hAnsi="Times New Roman" w:cs="Times New Roman"/>
            <w:sz w:val="24"/>
            <w:szCs w:val="24"/>
          </w:rPr>
          <w:t>https://www.census.gov/prod/www/abs/97ecmani.html</w:t>
        </w:r>
      </w:hyperlink>
      <w:r w:rsidRPr="00CF0D23">
        <w:rPr>
          <w:rFonts w:ascii="Times New Roman" w:hAnsi="Times New Roman" w:cs="Times New Roman"/>
          <w:sz w:val="24"/>
          <w:szCs w:val="24"/>
        </w:rPr>
        <w:t xml:space="preserve"> </w:t>
      </w:r>
    </w:p>
    <w:sectPr>
      <w:headerReference w:type="default" r:id="rI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91354330"/>
      <w:docPartObj>
        <w:docPartGallery w:val="Page Numbers (Top of Page)"/>
        <w:docPartUnique/>
      </w:docPartObj>
    </w:sdtPr>
    <w:sdtEndPr>
      <w:rPr>
        <w:noProof/>
      </w:rPr>
    </w:sdtEndPr>
    <w:sdtContent>
      <w:p w:rsidR="00592741" w14:paraId="334907EF" w14:textId="473EBABB">
        <w:pPr>
          <w:pStyle w:val="Header"/>
          <w:jc w:val="right"/>
        </w:pPr>
        <w:r>
          <w:t>Surname</w:t>
        </w:r>
        <w:r>
          <w:fldChar w:fldCharType="begin"/>
        </w:r>
        <w:r>
          <w:instrText xml:space="preserve"> PAGE   \* MERGEFORMAT </w:instrText>
        </w:r>
        <w:r>
          <w:fldChar w:fldCharType="separate"/>
        </w:r>
        <w:r>
          <w:rPr>
            <w:noProof/>
          </w:rPr>
          <w:t>2</w:t>
        </w:r>
        <w:r>
          <w:rPr>
            <w:noProof/>
          </w:rPr>
          <w:fldChar w:fldCharType="end"/>
        </w:r>
      </w:p>
    </w:sdtContent>
  </w:sdt>
  <w:p w:rsidR="00592741" w14:paraId="4638B3D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26A"/>
    <w:rsid w:val="000349E8"/>
    <w:rsid w:val="0003533B"/>
    <w:rsid w:val="00082900"/>
    <w:rsid w:val="000B5BA9"/>
    <w:rsid w:val="000F273C"/>
    <w:rsid w:val="00126634"/>
    <w:rsid w:val="00131361"/>
    <w:rsid w:val="0017758A"/>
    <w:rsid w:val="001B699D"/>
    <w:rsid w:val="001C1CA6"/>
    <w:rsid w:val="001F6EA5"/>
    <w:rsid w:val="0020390B"/>
    <w:rsid w:val="0021608F"/>
    <w:rsid w:val="002255DB"/>
    <w:rsid w:val="00261842"/>
    <w:rsid w:val="00277055"/>
    <w:rsid w:val="00283D25"/>
    <w:rsid w:val="00296D75"/>
    <w:rsid w:val="002B0FE9"/>
    <w:rsid w:val="002C7387"/>
    <w:rsid w:val="002F663C"/>
    <w:rsid w:val="00310548"/>
    <w:rsid w:val="003271DA"/>
    <w:rsid w:val="00332C9A"/>
    <w:rsid w:val="00364ED7"/>
    <w:rsid w:val="003A061A"/>
    <w:rsid w:val="003C1DEF"/>
    <w:rsid w:val="003C599E"/>
    <w:rsid w:val="003D4E9C"/>
    <w:rsid w:val="003E5C7B"/>
    <w:rsid w:val="00403CB9"/>
    <w:rsid w:val="00510816"/>
    <w:rsid w:val="00521E5D"/>
    <w:rsid w:val="0054432C"/>
    <w:rsid w:val="00592741"/>
    <w:rsid w:val="00595116"/>
    <w:rsid w:val="005A2907"/>
    <w:rsid w:val="005A6B9B"/>
    <w:rsid w:val="005D20C5"/>
    <w:rsid w:val="005F0A28"/>
    <w:rsid w:val="005F7F42"/>
    <w:rsid w:val="006008D0"/>
    <w:rsid w:val="00610136"/>
    <w:rsid w:val="00641C41"/>
    <w:rsid w:val="006A31A0"/>
    <w:rsid w:val="0070320A"/>
    <w:rsid w:val="007306B4"/>
    <w:rsid w:val="007504A4"/>
    <w:rsid w:val="007519DA"/>
    <w:rsid w:val="00752E26"/>
    <w:rsid w:val="0076126A"/>
    <w:rsid w:val="00773EA2"/>
    <w:rsid w:val="00790C46"/>
    <w:rsid w:val="00790F94"/>
    <w:rsid w:val="007B284E"/>
    <w:rsid w:val="007D28B6"/>
    <w:rsid w:val="008141B7"/>
    <w:rsid w:val="00817ADB"/>
    <w:rsid w:val="008700CE"/>
    <w:rsid w:val="00906516"/>
    <w:rsid w:val="00920ED2"/>
    <w:rsid w:val="00935327"/>
    <w:rsid w:val="00956F8D"/>
    <w:rsid w:val="0097424B"/>
    <w:rsid w:val="009851EB"/>
    <w:rsid w:val="009A61C5"/>
    <w:rsid w:val="009D1E4B"/>
    <w:rsid w:val="00A34BDC"/>
    <w:rsid w:val="00A4434D"/>
    <w:rsid w:val="00A67214"/>
    <w:rsid w:val="00A75F29"/>
    <w:rsid w:val="00A95F6A"/>
    <w:rsid w:val="00AA7A1C"/>
    <w:rsid w:val="00AC5BC3"/>
    <w:rsid w:val="00AE26EA"/>
    <w:rsid w:val="00B03242"/>
    <w:rsid w:val="00B145A7"/>
    <w:rsid w:val="00B34C20"/>
    <w:rsid w:val="00B37375"/>
    <w:rsid w:val="00B4323B"/>
    <w:rsid w:val="00B44F07"/>
    <w:rsid w:val="00B54A79"/>
    <w:rsid w:val="00B80706"/>
    <w:rsid w:val="00BB4061"/>
    <w:rsid w:val="00BB5C8C"/>
    <w:rsid w:val="00C34C3D"/>
    <w:rsid w:val="00C53072"/>
    <w:rsid w:val="00C7094A"/>
    <w:rsid w:val="00CA3D9C"/>
    <w:rsid w:val="00CF0D23"/>
    <w:rsid w:val="00D14434"/>
    <w:rsid w:val="00D32F3C"/>
    <w:rsid w:val="00D34BBF"/>
    <w:rsid w:val="00D7283B"/>
    <w:rsid w:val="00D80634"/>
    <w:rsid w:val="00D87F50"/>
    <w:rsid w:val="00DA59A3"/>
    <w:rsid w:val="00DC1AF1"/>
    <w:rsid w:val="00DC2AA9"/>
    <w:rsid w:val="00E32E5A"/>
    <w:rsid w:val="00E4431D"/>
    <w:rsid w:val="00E626A1"/>
    <w:rsid w:val="00E9317B"/>
    <w:rsid w:val="00EB3C65"/>
    <w:rsid w:val="00EE3937"/>
    <w:rsid w:val="00EE6E69"/>
    <w:rsid w:val="00F358AA"/>
    <w:rsid w:val="00F61E91"/>
    <w:rsid w:val="00F83F1D"/>
    <w:rsid w:val="00F962ED"/>
    <w:rsid w:val="00F97E82"/>
    <w:rsid w:val="00FA50AA"/>
    <w:rsid w:val="00FA749E"/>
    <w:rsid w:val="00FB43C9"/>
    <w:rsid w:val="00FC264F"/>
    <w:rsid w:val="00FC49ED"/>
    <w:rsid w:val="00FD4FF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CA16702-9C7A-45F0-8B94-E09C3F11C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12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5C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5C8C"/>
  </w:style>
  <w:style w:type="paragraph" w:styleId="Footer">
    <w:name w:val="footer"/>
    <w:basedOn w:val="Normal"/>
    <w:link w:val="FooterChar"/>
    <w:uiPriority w:val="99"/>
    <w:unhideWhenUsed/>
    <w:rsid w:val="00BB5C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5C8C"/>
  </w:style>
  <w:style w:type="character" w:styleId="Hyperlink">
    <w:name w:val="Hyperlink"/>
    <w:basedOn w:val="DefaultParagraphFont"/>
    <w:uiPriority w:val="99"/>
    <w:unhideWhenUsed/>
    <w:rsid w:val="00FD4FFF"/>
    <w:rPr>
      <w:color w:val="0563C1" w:themeColor="hyperlink"/>
      <w:u w:val="single"/>
    </w:rPr>
  </w:style>
  <w:style w:type="character" w:customStyle="1" w:styleId="UnresolvedMention">
    <w:name w:val="Unresolved Mention"/>
    <w:basedOn w:val="DefaultParagraphFont"/>
    <w:uiPriority w:val="99"/>
    <w:semiHidden/>
    <w:unhideWhenUsed/>
    <w:rsid w:val="00FD4F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mhi.org/funamentals/monorails" TargetMode="External" /><Relationship Id="rId5" Type="http://schemas.openxmlformats.org/officeDocument/2006/relationships/hyperlink" Target="https://gsis.korea.ac.kr" TargetMode="External" /><Relationship Id="rId6" Type="http://schemas.openxmlformats.org/officeDocument/2006/relationships/hyperlink" Target="https://www.referenceforbusiness.com/industries/machinery-computer-equipment/overhead-traveling-cranes-hoists-monorail.html" TargetMode="External" /><Relationship Id="rId7" Type="http://schemas.openxmlformats.org/officeDocument/2006/relationships/hyperlink" Target="https://www.census.gov/prod/www/abs/97ecmani.html" TargetMode="External" /><Relationship Id="rId8" Type="http://schemas.openxmlformats.org/officeDocument/2006/relationships/header" Target="head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499</TotalTime>
  <Pages>8</Pages>
  <Words>2120</Words>
  <Characters>12086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lazarus junior</dc:creator>
  <cp:lastModifiedBy>lazarus junior</cp:lastModifiedBy>
  <cp:revision>105</cp:revision>
  <dcterms:created xsi:type="dcterms:W3CDTF">2020-11-14T09:59:00Z</dcterms:created>
  <dcterms:modified xsi:type="dcterms:W3CDTF">2020-11-15T03:34:00Z</dcterms:modified>
</cp:coreProperties>
</file>